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CEC9" w14:textId="77777777" w:rsidR="00700EF5" w:rsidRDefault="00700EF5" w:rsidP="00700EF5">
      <w:pPr>
        <w:pStyle w:val="Zusammenfassung"/>
        <w:spacing w:after="240" w:line="360" w:lineRule="auto"/>
        <w:ind w:right="702"/>
        <w:rPr>
          <w:rFonts w:ascii="Arial" w:hAnsi="Arial" w:cs="Arial"/>
          <w:b/>
          <w:bCs/>
          <w:color w:val="FF0000"/>
          <w:sz w:val="28"/>
          <w:szCs w:val="28"/>
          <w:lang w:val="cs-CZ"/>
        </w:rPr>
      </w:pPr>
      <w:r w:rsidRPr="00EF68EF">
        <w:rPr>
          <w:rFonts w:ascii="Arial" w:hAnsi="Arial" w:cs="Arial"/>
          <w:noProof/>
          <w:color w:val="000000" w:themeColor="text1"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03A92F" wp14:editId="587E5D9E">
                <wp:simplePos x="0" y="0"/>
                <wp:positionH relativeFrom="column">
                  <wp:posOffset>-412115</wp:posOffset>
                </wp:positionH>
                <wp:positionV relativeFrom="paragraph">
                  <wp:posOffset>-1122045</wp:posOffset>
                </wp:positionV>
                <wp:extent cx="6743700" cy="1142875"/>
                <wp:effectExtent l="0" t="0" r="19050" b="196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2875"/>
                          <a:chOff x="173" y="-25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-25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58EEC" w14:textId="77777777" w:rsidR="00700EF5" w:rsidRDefault="00700EF5" w:rsidP="00700EF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1FE146" wp14:editId="5411EF1A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28D969" w14:textId="77777777" w:rsidR="00700EF5" w:rsidRPr="00A3051D" w:rsidRDefault="00700EF5" w:rsidP="00700EF5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9297DB8" w14:textId="77777777" w:rsidR="00700EF5" w:rsidRPr="00A3051D" w:rsidRDefault="00700EF5" w:rsidP="00700EF5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308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EACE2" w14:textId="77777777" w:rsidR="00700EF5" w:rsidRPr="00462AB2" w:rsidRDefault="00700EF5" w:rsidP="00700EF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462AB2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informace.</w:t>
                              </w:r>
                            </w:p>
                            <w:p w14:paraId="010B3E49" w14:textId="77777777" w:rsidR="00700EF5" w:rsidRPr="00462AB2" w:rsidRDefault="00700EF5" w:rsidP="00700EF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exac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462AB2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27612461" w14:textId="77777777" w:rsidR="00700EF5" w:rsidRPr="00462AB2" w:rsidRDefault="00700EF5" w:rsidP="00700EF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3A92F" id="Group 2" o:spid="_x0000_s1026" style="position:absolute;margin-left:-32.45pt;margin-top:-88.35pt;width:531pt;height:90pt;z-index:251659264" coordorigin="173,-258" coordsize="115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3;top:-258;width:115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78658EEC" w14:textId="77777777" w:rsidR="00700EF5" w:rsidRDefault="00700EF5" w:rsidP="00700EF5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1FE146" wp14:editId="5411EF1A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28D969" w14:textId="77777777" w:rsidR="00700EF5" w:rsidRPr="00A3051D" w:rsidRDefault="00700EF5" w:rsidP="00700EF5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9297DB8" w14:textId="77777777" w:rsidR="00700EF5" w:rsidRPr="00A3051D" w:rsidRDefault="00700EF5" w:rsidP="00700EF5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308;width:37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4F0EACE2" w14:textId="77777777" w:rsidR="00700EF5" w:rsidRPr="00462AB2" w:rsidRDefault="00700EF5" w:rsidP="00700EF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462AB2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 informace.</w:t>
                        </w:r>
                      </w:p>
                      <w:p w14:paraId="010B3E49" w14:textId="77777777" w:rsidR="00700EF5" w:rsidRPr="00462AB2" w:rsidRDefault="00700EF5" w:rsidP="00700EF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exac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462AB2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27612461" w14:textId="77777777" w:rsidR="00700EF5" w:rsidRPr="00462AB2" w:rsidRDefault="00700EF5" w:rsidP="00700EF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6D027D" w14:textId="77777777" w:rsidR="00700EF5" w:rsidRPr="00CA5B5E" w:rsidRDefault="00700EF5" w:rsidP="00700EF5">
      <w:pPr>
        <w:pStyle w:val="Zusammenfassung"/>
        <w:spacing w:after="240" w:line="360" w:lineRule="auto"/>
        <w:ind w:right="702"/>
        <w:rPr>
          <w:rFonts w:ascii="Arial" w:eastAsiaTheme="minorHAnsi" w:hAnsi="Arial" w:cs="Arial"/>
          <w:b/>
          <w:sz w:val="36"/>
          <w:szCs w:val="36"/>
          <w:lang w:val="cs-CZ"/>
        </w:rPr>
      </w:pPr>
      <w:r w:rsidRPr="00CA5B5E">
        <w:rPr>
          <w:rFonts w:ascii="Arial" w:eastAsiaTheme="minorHAnsi" w:hAnsi="Arial" w:cs="Arial"/>
          <w:b/>
          <w:sz w:val="36"/>
          <w:szCs w:val="36"/>
          <w:lang w:val="cs-CZ"/>
        </w:rPr>
        <w:t xml:space="preserve">Nové elektrické vysokozdvižné vozíky </w:t>
      </w:r>
      <w:r>
        <w:rPr>
          <w:rFonts w:ascii="Arial" w:eastAsiaTheme="minorHAnsi" w:hAnsi="Arial" w:cs="Arial"/>
          <w:b/>
          <w:sz w:val="36"/>
          <w:szCs w:val="36"/>
          <w:lang w:val="cs-CZ"/>
        </w:rPr>
        <w:t>Linde</w:t>
      </w:r>
      <w:r w:rsidRPr="00CA5B5E">
        <w:rPr>
          <w:rFonts w:ascii="Arial" w:eastAsiaTheme="minorHAnsi" w:hAnsi="Arial" w:cs="Arial"/>
          <w:b/>
          <w:sz w:val="36"/>
          <w:szCs w:val="36"/>
          <w:lang w:val="cs-CZ"/>
        </w:rPr>
        <w:t xml:space="preserve"> se nyní svým výkonem vyrovnají vozíkům se spalovacím motorem</w:t>
      </w:r>
    </w:p>
    <w:p w14:paraId="3405267D" w14:textId="1CF50C16" w:rsidR="00700EF5" w:rsidRPr="00843B73" w:rsidRDefault="00700EF5" w:rsidP="00700EF5">
      <w:pPr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562DC7">
        <w:rPr>
          <w:rFonts w:ascii="Arial" w:hAnsi="Arial" w:cs="Arial"/>
          <w:b/>
          <w:bCs/>
        </w:rPr>
        <w:t>Praha, 16. června 2021</w:t>
      </w:r>
      <w:r w:rsidRPr="00562DC7">
        <w:rPr>
          <w:rFonts w:ascii="Arial" w:hAnsi="Arial" w:cs="Arial"/>
          <w:b/>
          <w:sz w:val="22"/>
          <w:szCs w:val="22"/>
        </w:rPr>
        <w:t xml:space="preserve"> – </w:t>
      </w:r>
      <w:r w:rsidRPr="00843B73">
        <w:rPr>
          <w:rFonts w:ascii="Arial" w:hAnsi="Arial" w:cs="Arial"/>
          <w:b/>
          <w:i/>
          <w:iCs/>
          <w:sz w:val="22"/>
          <w:szCs w:val="22"/>
        </w:rPr>
        <w:t>Nové modely elektrických vysokozdvižných vozíků Linde X20-X35 s nosností od 2,0 do 3,5 tuny jsou prvními elektrickými vysokozdvižnými vozíky, které se výkonem a odolností vyrovnají motorovým vozíkům Linde</w:t>
      </w:r>
      <w:r w:rsidR="005612A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843B73">
        <w:rPr>
          <w:rFonts w:ascii="Arial" w:hAnsi="Arial" w:cs="Arial"/>
          <w:b/>
          <w:i/>
          <w:iCs/>
          <w:sz w:val="22"/>
          <w:szCs w:val="22"/>
        </w:rPr>
        <w:t xml:space="preserve">s hydrostatickým pojezdem. </w:t>
      </w:r>
      <w:r>
        <w:rPr>
          <w:rFonts w:ascii="Arial" w:hAnsi="Arial" w:cs="Arial"/>
          <w:b/>
          <w:i/>
          <w:iCs/>
          <w:sz w:val="22"/>
          <w:szCs w:val="22"/>
        </w:rPr>
        <w:t>Navíc zajišťují</w:t>
      </w:r>
      <w:r w:rsidRPr="00843B73">
        <w:rPr>
          <w:rFonts w:ascii="Arial" w:hAnsi="Arial" w:cs="Arial"/>
          <w:b/>
          <w:i/>
          <w:iCs/>
          <w:sz w:val="22"/>
          <w:szCs w:val="22"/>
        </w:rPr>
        <w:t xml:space="preserve"> ekologický bezemisní </w:t>
      </w:r>
      <w:r>
        <w:rPr>
          <w:rFonts w:ascii="Arial" w:hAnsi="Arial" w:cs="Arial"/>
          <w:b/>
          <w:i/>
          <w:iCs/>
          <w:sz w:val="22"/>
          <w:szCs w:val="22"/>
        </w:rPr>
        <w:t>bateriový</w:t>
      </w:r>
      <w:r w:rsidR="00441FE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843B73">
        <w:rPr>
          <w:rFonts w:ascii="Arial" w:hAnsi="Arial" w:cs="Arial"/>
          <w:b/>
          <w:i/>
          <w:iCs/>
          <w:sz w:val="22"/>
          <w:szCs w:val="22"/>
        </w:rPr>
        <w:t>provoz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  <w:r w:rsidRPr="00843B73">
        <w:rPr>
          <w:rFonts w:ascii="Arial" w:hAnsi="Arial" w:cs="Arial"/>
          <w:b/>
          <w:i/>
          <w:iCs/>
          <w:sz w:val="22"/>
          <w:szCs w:val="22"/>
        </w:rPr>
        <w:t xml:space="preserve"> Spolu s novými modely elektrických vozíků pro standardní aplikace Linde E20-E35 jsou založeny na stejné platformě jako vozíky Linde H20-H35 se spalovacími motory</w:t>
      </w:r>
      <w:r w:rsidR="000C3526">
        <w:rPr>
          <w:rFonts w:ascii="Arial" w:hAnsi="Arial" w:cs="Arial"/>
          <w:b/>
          <w:i/>
          <w:iCs/>
          <w:sz w:val="22"/>
          <w:szCs w:val="22"/>
        </w:rPr>
        <w:t>, které byly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7031D9">
        <w:rPr>
          <w:rFonts w:ascii="Arial" w:hAnsi="Arial" w:cs="Arial"/>
          <w:b/>
          <w:i/>
          <w:iCs/>
          <w:sz w:val="22"/>
          <w:szCs w:val="22"/>
        </w:rPr>
        <w:t xml:space="preserve">uvedeny </w:t>
      </w:r>
      <w:r w:rsidRPr="00843B73">
        <w:rPr>
          <w:rFonts w:ascii="Arial" w:hAnsi="Arial" w:cs="Arial"/>
          <w:b/>
          <w:i/>
          <w:iCs/>
          <w:sz w:val="22"/>
          <w:szCs w:val="22"/>
        </w:rPr>
        <w:t xml:space="preserve">na trh na konci roku 2019. Díky modularitě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obou řad </w:t>
      </w:r>
      <w:r w:rsidRPr="00843B73">
        <w:rPr>
          <w:rFonts w:ascii="Arial" w:hAnsi="Arial" w:cs="Arial"/>
          <w:b/>
          <w:i/>
          <w:iCs/>
          <w:sz w:val="22"/>
          <w:szCs w:val="22"/>
        </w:rPr>
        <w:t xml:space="preserve">budou zajištěny kratší dodací lhůty, snadněji dostupné volitelné položky a téměř identický koncept ovládání vozíků pro řidiče. </w:t>
      </w:r>
    </w:p>
    <w:p w14:paraId="24A1019B" w14:textId="77777777" w:rsidR="00700EF5" w:rsidRPr="00640131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C7598B" w14:textId="77777777" w:rsidR="00700EF5" w:rsidRPr="0035503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</w:t>
      </w:r>
      <w:r w:rsidRPr="00891773">
        <w:rPr>
          <w:rFonts w:ascii="Arial" w:hAnsi="Arial" w:cs="Arial"/>
          <w:i/>
          <w:iCs/>
          <w:sz w:val="22"/>
          <w:szCs w:val="22"/>
        </w:rPr>
        <w:t>Mnoho našich zákazníků si přálo přejít na elektrické vysokozdvižné vozíky, ale nebyli ochotni se vzdát vysokého výkonu motoru, větší světlé výšky stroje, robustnosti, odtlumených kabin řidiče a ergonomických prvků, které nabízejí motorové vozíky Linde s hydrostatickým pohonem. To je však již minulostí a nová řada vozíků na elektrický pohon splní veškeré požadavky našich zákazníků,“</w:t>
      </w:r>
      <w:r>
        <w:rPr>
          <w:rFonts w:ascii="Arial" w:hAnsi="Arial" w:cs="Arial"/>
          <w:sz w:val="22"/>
          <w:szCs w:val="22"/>
        </w:rPr>
        <w:t xml:space="preserve"> </w:t>
      </w:r>
      <w:r w:rsidRPr="007520E0">
        <w:rPr>
          <w:rFonts w:ascii="Arial" w:hAnsi="Arial" w:cs="Arial"/>
          <w:sz w:val="22"/>
          <w:szCs w:val="22"/>
        </w:rPr>
        <w:t xml:space="preserve">říká </w:t>
      </w:r>
      <w:proofErr w:type="spellStart"/>
      <w:r w:rsidRPr="007520E0">
        <w:rPr>
          <w:rFonts w:ascii="Arial" w:hAnsi="Arial" w:cs="Arial"/>
          <w:sz w:val="22"/>
          <w:szCs w:val="22"/>
        </w:rPr>
        <w:t>Björn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Walter, Senior </w:t>
      </w:r>
      <w:proofErr w:type="spellStart"/>
      <w:r w:rsidRPr="007520E0">
        <w:rPr>
          <w:rFonts w:ascii="Arial" w:hAnsi="Arial" w:cs="Arial"/>
          <w:sz w:val="22"/>
          <w:szCs w:val="22"/>
        </w:rPr>
        <w:t>Product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20E0">
        <w:rPr>
          <w:rFonts w:ascii="Arial" w:hAnsi="Arial" w:cs="Arial"/>
          <w:sz w:val="22"/>
          <w:szCs w:val="22"/>
        </w:rPr>
        <w:t>Manager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20E0">
        <w:rPr>
          <w:rFonts w:ascii="Arial" w:hAnsi="Arial" w:cs="Arial"/>
          <w:sz w:val="22"/>
          <w:szCs w:val="22"/>
        </w:rPr>
        <w:t>Counterbalanced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20E0">
        <w:rPr>
          <w:rFonts w:ascii="Arial" w:hAnsi="Arial" w:cs="Arial"/>
          <w:sz w:val="22"/>
          <w:szCs w:val="22"/>
        </w:rPr>
        <w:t>Trucks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z Linde Material Handling. </w:t>
      </w:r>
    </w:p>
    <w:p w14:paraId="2DC31937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AB2627" w14:textId="77777777" w:rsidR="00700EF5" w:rsidRPr="00FE2EF1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E2EF1">
        <w:rPr>
          <w:rFonts w:ascii="Arial" w:hAnsi="Arial" w:cs="Arial"/>
          <w:b/>
          <w:bCs/>
          <w:sz w:val="22"/>
          <w:szCs w:val="22"/>
        </w:rPr>
        <w:t>Nová rovnice: E = V</w:t>
      </w:r>
    </w:p>
    <w:p w14:paraId="30E37179" w14:textId="77777777" w:rsidR="00700EF5" w:rsidRPr="003313C5" w:rsidRDefault="00700EF5" w:rsidP="0064013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Nové v</w:t>
      </w:r>
      <w:r w:rsidRPr="003313C5">
        <w:rPr>
          <w:rFonts w:ascii="Arial" w:hAnsi="Arial" w:cs="Arial"/>
          <w:sz w:val="22"/>
          <w:szCs w:val="22"/>
        </w:rPr>
        <w:t xml:space="preserve">ysokozdvižné </w:t>
      </w:r>
      <w:r>
        <w:rPr>
          <w:rFonts w:ascii="Arial" w:hAnsi="Arial" w:cs="Arial"/>
          <w:sz w:val="22"/>
          <w:szCs w:val="22"/>
        </w:rPr>
        <w:t xml:space="preserve">elektrické </w:t>
      </w:r>
      <w:r w:rsidRPr="003313C5">
        <w:rPr>
          <w:rFonts w:ascii="Arial" w:hAnsi="Arial" w:cs="Arial"/>
          <w:sz w:val="22"/>
          <w:szCs w:val="22"/>
        </w:rPr>
        <w:t xml:space="preserve">vozíky Linde X20-X35 </w:t>
      </w:r>
      <w:r>
        <w:rPr>
          <w:rFonts w:ascii="Arial" w:hAnsi="Arial" w:cs="Arial"/>
          <w:sz w:val="22"/>
          <w:szCs w:val="22"/>
        </w:rPr>
        <w:t>zvládnou odvést svoji práci tam</w:t>
      </w:r>
      <w:r w:rsidRPr="003313C5">
        <w:rPr>
          <w:rFonts w:ascii="Arial" w:hAnsi="Arial" w:cs="Arial"/>
          <w:sz w:val="22"/>
          <w:szCs w:val="22"/>
        </w:rPr>
        <w:t>, kde konvenční elektrické vozíky</w:t>
      </w:r>
      <w:r>
        <w:rPr>
          <w:rFonts w:ascii="Arial" w:hAnsi="Arial" w:cs="Arial"/>
          <w:sz w:val="22"/>
          <w:szCs w:val="22"/>
        </w:rPr>
        <w:t xml:space="preserve"> jiných značek</w:t>
      </w:r>
      <w:r w:rsidRPr="003313C5">
        <w:rPr>
          <w:rFonts w:ascii="Arial" w:hAnsi="Arial" w:cs="Arial"/>
          <w:sz w:val="22"/>
          <w:szCs w:val="22"/>
        </w:rPr>
        <w:t xml:space="preserve"> dosahují svých limitů. </w:t>
      </w:r>
      <w:r>
        <w:rPr>
          <w:rFonts w:ascii="Arial" w:hAnsi="Arial" w:cs="Arial"/>
          <w:sz w:val="22"/>
          <w:szCs w:val="22"/>
        </w:rPr>
        <w:t xml:space="preserve">Mezi nové výkonové standardy vozíků Linde </w:t>
      </w:r>
      <w:r w:rsidRPr="003313C5">
        <w:rPr>
          <w:rFonts w:ascii="Arial" w:hAnsi="Arial" w:cs="Arial"/>
          <w:sz w:val="22"/>
          <w:szCs w:val="22"/>
        </w:rPr>
        <w:t xml:space="preserve">patří zvládnutí </w:t>
      </w:r>
      <w:r>
        <w:rPr>
          <w:rFonts w:ascii="Arial" w:hAnsi="Arial" w:cs="Arial"/>
          <w:sz w:val="22"/>
          <w:szCs w:val="22"/>
        </w:rPr>
        <w:t>náročných</w:t>
      </w:r>
      <w:r w:rsidRPr="003313C5">
        <w:rPr>
          <w:rFonts w:ascii="Arial" w:hAnsi="Arial" w:cs="Arial"/>
          <w:sz w:val="22"/>
          <w:szCs w:val="22"/>
        </w:rPr>
        <w:t xml:space="preserve"> stoupání, dosažení dlouhodobě vysoké rychlosti manipulace a </w:t>
      </w:r>
      <w:r>
        <w:rPr>
          <w:rFonts w:ascii="Arial" w:hAnsi="Arial" w:cs="Arial"/>
          <w:sz w:val="22"/>
          <w:szCs w:val="22"/>
        </w:rPr>
        <w:t xml:space="preserve">také </w:t>
      </w:r>
      <w:r w:rsidRPr="003313C5">
        <w:rPr>
          <w:rFonts w:ascii="Arial" w:hAnsi="Arial" w:cs="Arial"/>
          <w:sz w:val="22"/>
          <w:szCs w:val="22"/>
        </w:rPr>
        <w:t>provoz v prostředí s</w:t>
      </w:r>
      <w:r>
        <w:rPr>
          <w:rFonts w:ascii="Arial" w:hAnsi="Arial" w:cs="Arial"/>
          <w:sz w:val="22"/>
          <w:szCs w:val="22"/>
        </w:rPr>
        <w:t> </w:t>
      </w:r>
      <w:r w:rsidRPr="003313C5">
        <w:rPr>
          <w:rFonts w:ascii="Arial" w:hAnsi="Arial" w:cs="Arial"/>
          <w:sz w:val="22"/>
          <w:szCs w:val="22"/>
        </w:rPr>
        <w:t>velk</w:t>
      </w:r>
      <w:r>
        <w:rPr>
          <w:rFonts w:ascii="Arial" w:hAnsi="Arial" w:cs="Arial"/>
          <w:sz w:val="22"/>
          <w:szCs w:val="22"/>
        </w:rPr>
        <w:t xml:space="preserve">ým </w:t>
      </w:r>
      <w:r w:rsidRPr="003313C5">
        <w:rPr>
          <w:rFonts w:ascii="Arial" w:hAnsi="Arial" w:cs="Arial"/>
          <w:sz w:val="22"/>
          <w:szCs w:val="22"/>
        </w:rPr>
        <w:t>množství</w:t>
      </w:r>
      <w:r>
        <w:rPr>
          <w:rFonts w:ascii="Arial" w:hAnsi="Arial" w:cs="Arial"/>
          <w:sz w:val="22"/>
          <w:szCs w:val="22"/>
        </w:rPr>
        <w:t>m</w:t>
      </w:r>
      <w:r w:rsidRPr="003313C5">
        <w:rPr>
          <w:rFonts w:ascii="Arial" w:hAnsi="Arial" w:cs="Arial"/>
          <w:sz w:val="22"/>
          <w:szCs w:val="22"/>
        </w:rPr>
        <w:t xml:space="preserve"> prachu a nečistot.</w:t>
      </w:r>
    </w:p>
    <w:p w14:paraId="0A557F4A" w14:textId="77777777" w:rsidR="00640131" w:rsidRDefault="00640131" w:rsidP="0064013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1749A8" w14:textId="12DAA353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6559">
        <w:rPr>
          <w:rFonts w:ascii="Arial" w:hAnsi="Arial" w:cs="Arial"/>
          <w:sz w:val="22"/>
          <w:szCs w:val="22"/>
        </w:rPr>
        <w:t>K dosažení takové úrovně výkonu se v obou modelových řadách používají elektromotory nové generace založené na technologii synchronní reluktance (SRM). To zvyšuje účinnost elektromotorů trakce a zdvihu až o 5</w:t>
      </w:r>
      <w:r>
        <w:rPr>
          <w:rFonts w:ascii="Arial" w:hAnsi="Arial" w:cs="Arial"/>
          <w:sz w:val="22"/>
          <w:szCs w:val="22"/>
        </w:rPr>
        <w:t xml:space="preserve"> </w:t>
      </w:r>
      <w:r w:rsidRPr="00936559">
        <w:rPr>
          <w:rFonts w:ascii="Arial" w:hAnsi="Arial" w:cs="Arial"/>
          <w:sz w:val="22"/>
          <w:szCs w:val="22"/>
        </w:rPr>
        <w:t xml:space="preserve">%, což má za následek celkové zvýšení účinnosti. </w:t>
      </w:r>
    </w:p>
    <w:p w14:paraId="2071844E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6559">
        <w:rPr>
          <w:rFonts w:ascii="Arial" w:hAnsi="Arial" w:cs="Arial"/>
          <w:sz w:val="22"/>
          <w:szCs w:val="22"/>
        </w:rPr>
        <w:lastRenderedPageBreak/>
        <w:t xml:space="preserve">Ještě </w:t>
      </w:r>
      <w:r>
        <w:rPr>
          <w:rFonts w:ascii="Arial" w:hAnsi="Arial" w:cs="Arial"/>
          <w:sz w:val="22"/>
          <w:szCs w:val="22"/>
        </w:rPr>
        <w:t>dva</w:t>
      </w:r>
      <w:r w:rsidRPr="00936559">
        <w:rPr>
          <w:rFonts w:ascii="Arial" w:hAnsi="Arial" w:cs="Arial"/>
          <w:sz w:val="22"/>
          <w:szCs w:val="22"/>
        </w:rPr>
        <w:t xml:space="preserve"> další technické prvky posouvají elektrickou řadu Linde X20-X35 až na úroveň výkonu motorových vysokozdvižných vozíků: zaprvé jsou </w:t>
      </w:r>
      <w:r w:rsidRPr="00CA5B5E">
        <w:rPr>
          <w:rFonts w:ascii="Arial" w:hAnsi="Arial" w:cs="Arial"/>
          <w:b/>
          <w:bCs/>
          <w:sz w:val="22"/>
          <w:szCs w:val="22"/>
        </w:rPr>
        <w:t xml:space="preserve">nové elektromotory vybaveny </w:t>
      </w:r>
      <w:proofErr w:type="spellStart"/>
      <w:r w:rsidRPr="00CA5B5E">
        <w:rPr>
          <w:rFonts w:ascii="Arial" w:hAnsi="Arial" w:cs="Arial"/>
          <w:b/>
          <w:bCs/>
          <w:sz w:val="22"/>
          <w:szCs w:val="22"/>
        </w:rPr>
        <w:t>neodymovými</w:t>
      </w:r>
      <w:proofErr w:type="spellEnd"/>
      <w:r w:rsidRPr="00CA5B5E">
        <w:rPr>
          <w:rFonts w:ascii="Arial" w:hAnsi="Arial" w:cs="Arial"/>
          <w:b/>
          <w:bCs/>
          <w:sz w:val="22"/>
          <w:szCs w:val="22"/>
        </w:rPr>
        <w:t xml:space="preserve"> permanentními magnety</w:t>
      </w:r>
      <w:r w:rsidRPr="00936559">
        <w:rPr>
          <w:rFonts w:ascii="Arial" w:hAnsi="Arial" w:cs="Arial"/>
          <w:sz w:val="22"/>
          <w:szCs w:val="22"/>
        </w:rPr>
        <w:t xml:space="preserve"> pro zvýšení výkonu a zadruhé je to </w:t>
      </w:r>
      <w:r w:rsidRPr="00CA5B5E">
        <w:rPr>
          <w:rFonts w:ascii="Arial" w:hAnsi="Arial" w:cs="Arial"/>
          <w:b/>
          <w:bCs/>
          <w:sz w:val="22"/>
          <w:szCs w:val="22"/>
        </w:rPr>
        <w:t xml:space="preserve">vodní chlazení výkonových modulů pojezdu. </w:t>
      </w:r>
      <w:r>
        <w:rPr>
          <w:rFonts w:ascii="Arial" w:hAnsi="Arial" w:cs="Arial"/>
          <w:sz w:val="22"/>
          <w:szCs w:val="22"/>
        </w:rPr>
        <w:t>Toto chlazení zajistí práci</w:t>
      </w:r>
      <w:r w:rsidRPr="009365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vozíku na </w:t>
      </w:r>
      <w:r w:rsidRPr="00936559">
        <w:rPr>
          <w:rFonts w:ascii="Arial" w:hAnsi="Arial" w:cs="Arial"/>
          <w:sz w:val="22"/>
          <w:szCs w:val="22"/>
        </w:rPr>
        <w:t xml:space="preserve">plný výkon </w:t>
      </w:r>
      <w:r>
        <w:rPr>
          <w:rFonts w:ascii="Arial" w:hAnsi="Arial" w:cs="Arial"/>
          <w:sz w:val="22"/>
          <w:szCs w:val="22"/>
        </w:rPr>
        <w:t xml:space="preserve">a </w:t>
      </w:r>
      <w:r w:rsidRPr="00936559">
        <w:rPr>
          <w:rFonts w:ascii="Arial" w:hAnsi="Arial" w:cs="Arial"/>
          <w:sz w:val="22"/>
          <w:szCs w:val="22"/>
        </w:rPr>
        <w:t xml:space="preserve">bez jakýchkoli omezení po dlouhé časové období, </w:t>
      </w:r>
      <w:r>
        <w:rPr>
          <w:rFonts w:ascii="Arial" w:hAnsi="Arial" w:cs="Arial"/>
          <w:sz w:val="22"/>
          <w:szCs w:val="22"/>
        </w:rPr>
        <w:t xml:space="preserve">což je výhodou </w:t>
      </w:r>
      <w:r w:rsidRPr="00936559">
        <w:rPr>
          <w:rFonts w:ascii="Arial" w:hAnsi="Arial" w:cs="Arial"/>
          <w:sz w:val="22"/>
          <w:szCs w:val="22"/>
        </w:rPr>
        <w:t>např. v náročném vícesměnném provozu.</w:t>
      </w:r>
    </w:p>
    <w:p w14:paraId="3DED68BF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D83B01" w14:textId="77777777" w:rsidR="00700EF5" w:rsidRPr="00CA5B5E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B5E">
        <w:rPr>
          <w:rFonts w:ascii="Arial" w:hAnsi="Arial" w:cs="Arial"/>
          <w:b/>
          <w:bCs/>
          <w:sz w:val="22"/>
          <w:szCs w:val="22"/>
        </w:rPr>
        <w:t xml:space="preserve">Vynikající výsledky testů certifikované TÜV </w:t>
      </w:r>
    </w:p>
    <w:p w14:paraId="1D5C8A7B" w14:textId="77934B9A" w:rsidR="00700EF5" w:rsidRPr="0093661C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661C">
        <w:rPr>
          <w:rFonts w:ascii="Arial" w:hAnsi="Arial" w:cs="Arial"/>
          <w:sz w:val="22"/>
          <w:szCs w:val="22"/>
        </w:rPr>
        <w:t xml:space="preserve">Srovnávací testy založené na testu výkonnosti vyvinutém společností Linde MH </w:t>
      </w:r>
      <w:r w:rsidRPr="0093661C">
        <w:rPr>
          <w:rFonts w:ascii="Arial" w:hAnsi="Arial" w:cs="Arial"/>
          <w:sz w:val="22"/>
          <w:szCs w:val="22"/>
        </w:rPr>
        <w:br/>
        <w:t>a certifikované TÜV přinesly dva klíčové výsledky: „</w:t>
      </w:r>
      <w:r w:rsidRPr="00137403">
        <w:rPr>
          <w:rFonts w:ascii="Arial" w:hAnsi="Arial" w:cs="Arial"/>
          <w:i/>
          <w:iCs/>
          <w:sz w:val="22"/>
          <w:szCs w:val="22"/>
        </w:rPr>
        <w:t>Řada Linde X20-</w:t>
      </w:r>
      <w:r w:rsidRPr="00137403">
        <w:rPr>
          <w:rFonts w:ascii="Arial" w:hAnsi="Arial" w:cs="Arial"/>
          <w:i/>
          <w:iCs/>
          <w:sz w:val="22"/>
          <w:szCs w:val="22"/>
        </w:rPr>
        <w:br/>
        <w:t>X35 je stejně výkonná jako motorová Linde H20-H35. V oblasti nákladů na přemístění palet a doby manipulace dosahuje tato nová řada ještě výrazně lepších výsledků než všechny konkurenční</w:t>
      </w:r>
      <w:r>
        <w:rPr>
          <w:rFonts w:ascii="Arial" w:hAnsi="Arial" w:cs="Arial"/>
          <w:sz w:val="22"/>
          <w:szCs w:val="22"/>
        </w:rPr>
        <w:t>,</w:t>
      </w:r>
      <w:r w:rsidRPr="0093661C">
        <w:rPr>
          <w:rFonts w:ascii="Arial" w:hAnsi="Arial" w:cs="Arial"/>
          <w:sz w:val="22"/>
          <w:szCs w:val="22"/>
        </w:rPr>
        <w:t>“</w:t>
      </w:r>
      <w:r w:rsidR="006401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potěšením konstatuje</w:t>
      </w:r>
      <w:r w:rsidRPr="009366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20E0">
        <w:rPr>
          <w:rFonts w:ascii="Arial" w:hAnsi="Arial" w:cs="Arial"/>
          <w:sz w:val="22"/>
          <w:szCs w:val="22"/>
        </w:rPr>
        <w:t>Björn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Walter</w:t>
      </w:r>
      <w:r>
        <w:rPr>
          <w:rFonts w:ascii="Arial" w:hAnsi="Arial" w:cs="Arial"/>
          <w:sz w:val="22"/>
          <w:szCs w:val="22"/>
        </w:rPr>
        <w:t xml:space="preserve">, </w:t>
      </w:r>
      <w:r w:rsidRPr="0093661C">
        <w:rPr>
          <w:rFonts w:ascii="Arial" w:hAnsi="Arial" w:cs="Arial"/>
          <w:sz w:val="22"/>
          <w:szCs w:val="22"/>
        </w:rPr>
        <w:t xml:space="preserve">Senior </w:t>
      </w:r>
      <w:proofErr w:type="spellStart"/>
      <w:r w:rsidRPr="0093661C">
        <w:rPr>
          <w:rFonts w:ascii="Arial" w:hAnsi="Arial" w:cs="Arial"/>
          <w:sz w:val="22"/>
          <w:szCs w:val="22"/>
        </w:rPr>
        <w:t>Product</w:t>
      </w:r>
      <w:proofErr w:type="spellEnd"/>
      <w:r w:rsidRPr="009366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661C">
        <w:rPr>
          <w:rFonts w:ascii="Arial" w:hAnsi="Arial" w:cs="Arial"/>
          <w:sz w:val="22"/>
          <w:szCs w:val="22"/>
        </w:rPr>
        <w:t>Manager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20E0">
        <w:rPr>
          <w:rFonts w:ascii="Arial" w:hAnsi="Arial" w:cs="Arial"/>
          <w:sz w:val="22"/>
          <w:szCs w:val="22"/>
        </w:rPr>
        <w:t>Counterbalance</w:t>
      </w:r>
      <w:r>
        <w:rPr>
          <w:rFonts w:ascii="Arial" w:hAnsi="Arial" w:cs="Arial"/>
          <w:sz w:val="22"/>
          <w:szCs w:val="22"/>
        </w:rPr>
        <w:t>d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20E0">
        <w:rPr>
          <w:rFonts w:ascii="Arial" w:hAnsi="Arial" w:cs="Arial"/>
          <w:sz w:val="22"/>
          <w:szCs w:val="22"/>
        </w:rPr>
        <w:t>Trucks</w:t>
      </w:r>
      <w:proofErr w:type="spellEnd"/>
      <w:r w:rsidRPr="007520E0">
        <w:rPr>
          <w:rFonts w:ascii="Arial" w:hAnsi="Arial" w:cs="Arial"/>
          <w:sz w:val="22"/>
          <w:szCs w:val="22"/>
        </w:rPr>
        <w:t xml:space="preserve"> z Linde Material Handling</w:t>
      </w:r>
      <w:r>
        <w:rPr>
          <w:rFonts w:ascii="Arial" w:hAnsi="Arial" w:cs="Arial"/>
          <w:sz w:val="22"/>
          <w:szCs w:val="22"/>
        </w:rPr>
        <w:t>.</w:t>
      </w:r>
    </w:p>
    <w:p w14:paraId="0239407E" w14:textId="77777777" w:rsidR="00700EF5" w:rsidRPr="00936559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6BD0E7" w14:textId="77777777" w:rsidR="00700EF5" w:rsidRPr="00CA5B5E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Pr="00CA5B5E">
        <w:rPr>
          <w:rFonts w:ascii="Arial" w:hAnsi="Arial" w:cs="Arial"/>
          <w:b/>
          <w:bCs/>
          <w:sz w:val="22"/>
          <w:szCs w:val="22"/>
        </w:rPr>
        <w:t>enkovní použití</w:t>
      </w:r>
      <w:r>
        <w:rPr>
          <w:rFonts w:ascii="Arial" w:hAnsi="Arial" w:cs="Arial"/>
          <w:b/>
          <w:bCs/>
          <w:sz w:val="22"/>
          <w:szCs w:val="22"/>
        </w:rPr>
        <w:t xml:space="preserve"> vozíků</w:t>
      </w:r>
    </w:p>
    <w:p w14:paraId="683A116C" w14:textId="637B8DDA" w:rsidR="00700EF5" w:rsidRPr="00967089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7089">
        <w:rPr>
          <w:rFonts w:ascii="Arial" w:hAnsi="Arial" w:cs="Arial"/>
          <w:sz w:val="22"/>
          <w:szCs w:val="22"/>
        </w:rPr>
        <w:t xml:space="preserve">Pro venkovní </w:t>
      </w:r>
      <w:r>
        <w:rPr>
          <w:rFonts w:ascii="Arial" w:hAnsi="Arial" w:cs="Arial"/>
          <w:sz w:val="22"/>
          <w:szCs w:val="22"/>
        </w:rPr>
        <w:t>použití</w:t>
      </w:r>
      <w:r w:rsidRPr="00967089">
        <w:rPr>
          <w:rFonts w:ascii="Arial" w:hAnsi="Arial" w:cs="Arial"/>
          <w:sz w:val="22"/>
          <w:szCs w:val="22"/>
        </w:rPr>
        <w:t xml:space="preserve"> je důležitá skutečnost, že vozíky Linde X20-X35 zvládnou </w:t>
      </w:r>
      <w:r>
        <w:rPr>
          <w:rFonts w:ascii="Arial" w:hAnsi="Arial" w:cs="Arial"/>
          <w:sz w:val="22"/>
          <w:szCs w:val="22"/>
        </w:rPr>
        <w:t xml:space="preserve">stejně </w:t>
      </w:r>
      <w:r w:rsidRPr="00967089">
        <w:rPr>
          <w:rFonts w:ascii="Arial" w:hAnsi="Arial" w:cs="Arial"/>
          <w:sz w:val="22"/>
          <w:szCs w:val="22"/>
        </w:rPr>
        <w:t xml:space="preserve">nerovný terén jako motorové vozíky. Umožňuje to </w:t>
      </w:r>
      <w:r>
        <w:rPr>
          <w:rFonts w:ascii="Arial" w:hAnsi="Arial" w:cs="Arial"/>
          <w:sz w:val="22"/>
          <w:szCs w:val="22"/>
        </w:rPr>
        <w:t xml:space="preserve">nejen </w:t>
      </w:r>
      <w:r w:rsidRPr="00967089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>vysoká</w:t>
      </w:r>
      <w:r w:rsidRPr="00967089">
        <w:rPr>
          <w:rFonts w:ascii="Arial" w:hAnsi="Arial" w:cs="Arial"/>
          <w:sz w:val="22"/>
          <w:szCs w:val="22"/>
        </w:rPr>
        <w:t xml:space="preserve"> světlost podvozku, </w:t>
      </w:r>
      <w:r>
        <w:rPr>
          <w:rFonts w:ascii="Arial" w:hAnsi="Arial" w:cs="Arial"/>
          <w:sz w:val="22"/>
          <w:szCs w:val="22"/>
        </w:rPr>
        <w:t xml:space="preserve">ale také </w:t>
      </w:r>
      <w:r w:rsidRPr="00967089">
        <w:rPr>
          <w:rFonts w:ascii="Arial" w:hAnsi="Arial" w:cs="Arial"/>
          <w:sz w:val="22"/>
          <w:szCs w:val="22"/>
        </w:rPr>
        <w:t>velké pneumatiky</w:t>
      </w:r>
      <w:r>
        <w:rPr>
          <w:rFonts w:ascii="Arial" w:hAnsi="Arial" w:cs="Arial"/>
          <w:sz w:val="22"/>
          <w:szCs w:val="22"/>
        </w:rPr>
        <w:t xml:space="preserve">. Zapojena jsou také </w:t>
      </w:r>
      <w:r w:rsidRPr="00967089">
        <w:rPr>
          <w:rFonts w:ascii="Arial" w:hAnsi="Arial" w:cs="Arial"/>
          <w:sz w:val="22"/>
          <w:szCs w:val="22"/>
        </w:rPr>
        <w:t>kroužková ložiska z elastomeru, kter</w:t>
      </w:r>
      <w:r w:rsidR="00E13C39">
        <w:rPr>
          <w:rFonts w:ascii="Arial" w:hAnsi="Arial" w:cs="Arial"/>
          <w:sz w:val="22"/>
          <w:szCs w:val="22"/>
        </w:rPr>
        <w:t>á</w:t>
      </w:r>
      <w:r w:rsidRPr="00967089">
        <w:rPr>
          <w:rFonts w:ascii="Arial" w:hAnsi="Arial" w:cs="Arial"/>
          <w:sz w:val="22"/>
          <w:szCs w:val="22"/>
        </w:rPr>
        <w:t xml:space="preserve"> se používají na odtlumení přední nápravy. </w:t>
      </w:r>
      <w:r>
        <w:rPr>
          <w:rFonts w:ascii="Arial" w:hAnsi="Arial" w:cs="Arial"/>
          <w:sz w:val="22"/>
          <w:szCs w:val="22"/>
        </w:rPr>
        <w:t>Kroužková ložiska z</w:t>
      </w:r>
      <w:r w:rsidRPr="00967089">
        <w:rPr>
          <w:rFonts w:ascii="Arial" w:hAnsi="Arial" w:cs="Arial"/>
          <w:sz w:val="22"/>
          <w:szCs w:val="22"/>
        </w:rPr>
        <w:t xml:space="preserve">abraňují přenosu vibrací a otřesů vyvolaných nerovným podkladem od kol na obsluhu. </w:t>
      </w:r>
      <w:r>
        <w:rPr>
          <w:rFonts w:ascii="Arial" w:hAnsi="Arial" w:cs="Arial"/>
          <w:sz w:val="22"/>
          <w:szCs w:val="22"/>
        </w:rPr>
        <w:t>Díky tomu se c</w:t>
      </w:r>
      <w:r w:rsidRPr="00967089">
        <w:rPr>
          <w:rFonts w:ascii="Arial" w:hAnsi="Arial" w:cs="Arial"/>
          <w:sz w:val="22"/>
          <w:szCs w:val="22"/>
        </w:rPr>
        <w:t xml:space="preserve">elkově snižuje fyzická zátěž obsluhy a zajišťuje </w:t>
      </w:r>
      <w:r>
        <w:rPr>
          <w:rFonts w:ascii="Arial" w:hAnsi="Arial" w:cs="Arial"/>
          <w:sz w:val="22"/>
          <w:szCs w:val="22"/>
        </w:rPr>
        <w:t xml:space="preserve">trvalá a </w:t>
      </w:r>
      <w:r w:rsidRPr="00967089">
        <w:rPr>
          <w:rFonts w:ascii="Arial" w:hAnsi="Arial" w:cs="Arial"/>
          <w:sz w:val="22"/>
          <w:szCs w:val="22"/>
        </w:rPr>
        <w:t xml:space="preserve">vysoká úroveň pracovního výkonu </w:t>
      </w:r>
      <w:r>
        <w:rPr>
          <w:rFonts w:ascii="Arial" w:hAnsi="Arial" w:cs="Arial"/>
          <w:sz w:val="22"/>
          <w:szCs w:val="22"/>
        </w:rPr>
        <w:t>řidiče</w:t>
      </w:r>
      <w:r w:rsidRPr="00967089">
        <w:rPr>
          <w:rFonts w:ascii="Arial" w:hAnsi="Arial" w:cs="Arial"/>
          <w:sz w:val="22"/>
          <w:szCs w:val="22"/>
        </w:rPr>
        <w:t xml:space="preserve"> i stroje. </w:t>
      </w:r>
      <w:r>
        <w:rPr>
          <w:rFonts w:ascii="Arial" w:hAnsi="Arial" w:cs="Arial"/>
          <w:sz w:val="22"/>
          <w:szCs w:val="22"/>
        </w:rPr>
        <w:t>Výhodou jsou z</w:t>
      </w:r>
      <w:r w:rsidRPr="00967089">
        <w:rPr>
          <w:rFonts w:ascii="Arial" w:hAnsi="Arial" w:cs="Arial"/>
          <w:sz w:val="22"/>
          <w:szCs w:val="22"/>
        </w:rPr>
        <w:t>cela uzavřené nebo zapouzdřené moduly bateriové a motorové části</w:t>
      </w:r>
      <w:r>
        <w:rPr>
          <w:rFonts w:ascii="Arial" w:hAnsi="Arial" w:cs="Arial"/>
          <w:sz w:val="22"/>
          <w:szCs w:val="22"/>
        </w:rPr>
        <w:t xml:space="preserve"> zaručující </w:t>
      </w:r>
      <w:r w:rsidRPr="00967089">
        <w:rPr>
          <w:rFonts w:ascii="Arial" w:hAnsi="Arial" w:cs="Arial"/>
          <w:sz w:val="22"/>
          <w:szCs w:val="22"/>
        </w:rPr>
        <w:t xml:space="preserve">nepropustnost nečistot a prachových částic. Dostatečný zdroj energie </w:t>
      </w:r>
      <w:r>
        <w:rPr>
          <w:rFonts w:ascii="Arial" w:hAnsi="Arial" w:cs="Arial"/>
          <w:sz w:val="22"/>
          <w:szCs w:val="22"/>
        </w:rPr>
        <w:t>obstarává</w:t>
      </w:r>
      <w:r w:rsidRPr="00967089">
        <w:rPr>
          <w:rFonts w:ascii="Arial" w:hAnsi="Arial" w:cs="Arial"/>
          <w:sz w:val="22"/>
          <w:szCs w:val="22"/>
        </w:rPr>
        <w:t xml:space="preserve"> lithium-iontový systém vyvinutý společností Linde Material Handling</w:t>
      </w:r>
      <w:r>
        <w:rPr>
          <w:rFonts w:ascii="Arial" w:hAnsi="Arial" w:cs="Arial"/>
          <w:sz w:val="22"/>
          <w:szCs w:val="22"/>
        </w:rPr>
        <w:t>. Skládá</w:t>
      </w:r>
      <w:r w:rsidRPr="00967089">
        <w:rPr>
          <w:rFonts w:ascii="Arial" w:hAnsi="Arial" w:cs="Arial"/>
          <w:sz w:val="22"/>
          <w:szCs w:val="22"/>
        </w:rPr>
        <w:t xml:space="preserve"> se z vysoce výkonných baterií odolných proti rázům a nabíječek</w:t>
      </w:r>
      <w:r>
        <w:rPr>
          <w:rFonts w:ascii="Arial" w:hAnsi="Arial" w:cs="Arial"/>
          <w:sz w:val="22"/>
          <w:szCs w:val="22"/>
        </w:rPr>
        <w:t xml:space="preserve">. Tyto mají rozdílné výkony a </w:t>
      </w:r>
      <w:r w:rsidRPr="00967089">
        <w:rPr>
          <w:rFonts w:ascii="Arial" w:hAnsi="Arial" w:cs="Arial"/>
          <w:sz w:val="22"/>
          <w:szCs w:val="22"/>
        </w:rPr>
        <w:t xml:space="preserve">jsou navrženy </w:t>
      </w:r>
      <w:r>
        <w:rPr>
          <w:rFonts w:ascii="Arial" w:hAnsi="Arial" w:cs="Arial"/>
          <w:sz w:val="22"/>
          <w:szCs w:val="22"/>
        </w:rPr>
        <w:t>s ohledem na maximální bezpečnost</w:t>
      </w:r>
      <w:r w:rsidRPr="00967089">
        <w:rPr>
          <w:rFonts w:ascii="Arial" w:hAnsi="Arial" w:cs="Arial"/>
          <w:sz w:val="22"/>
          <w:szCs w:val="22"/>
        </w:rPr>
        <w:t xml:space="preserve"> provozu.</w:t>
      </w:r>
    </w:p>
    <w:p w14:paraId="16BB5579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CAB263" w14:textId="77777777" w:rsidR="00700EF5" w:rsidRPr="00CA5B5E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B5E">
        <w:rPr>
          <w:rFonts w:ascii="Arial" w:hAnsi="Arial" w:cs="Arial"/>
          <w:b/>
          <w:bCs/>
          <w:sz w:val="22"/>
          <w:szCs w:val="22"/>
        </w:rPr>
        <w:t xml:space="preserve">Dlouhodobě udržitelná a klimaticky neutrální </w:t>
      </w:r>
      <w:proofErr w:type="spellStart"/>
      <w:r w:rsidRPr="00CA5B5E">
        <w:rPr>
          <w:rFonts w:ascii="Arial" w:hAnsi="Arial" w:cs="Arial"/>
          <w:b/>
          <w:bCs/>
          <w:sz w:val="22"/>
          <w:szCs w:val="22"/>
        </w:rPr>
        <w:t>intralogistika</w:t>
      </w:r>
      <w:proofErr w:type="spellEnd"/>
    </w:p>
    <w:p w14:paraId="1A2A58FB" w14:textId="41BFF1EF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2DC7">
        <w:rPr>
          <w:rFonts w:ascii="Arial" w:hAnsi="Arial" w:cs="Arial"/>
          <w:sz w:val="22"/>
          <w:szCs w:val="22"/>
        </w:rPr>
        <w:t>Stále více společností volí nasazení elektrických vysokozdvižných vozíků</w:t>
      </w:r>
      <w:r>
        <w:rPr>
          <w:rFonts w:ascii="Arial" w:hAnsi="Arial" w:cs="Arial"/>
          <w:sz w:val="22"/>
          <w:szCs w:val="22"/>
        </w:rPr>
        <w:t xml:space="preserve"> pro</w:t>
      </w:r>
      <w:r w:rsidRPr="00562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dlouhodobě udržitelnou</w:t>
      </w:r>
      <w:r w:rsidRPr="00562DC7">
        <w:rPr>
          <w:rFonts w:ascii="Arial" w:hAnsi="Arial" w:cs="Arial"/>
          <w:sz w:val="22"/>
          <w:szCs w:val="22"/>
        </w:rPr>
        <w:t xml:space="preserve"> a klimaticky neutrální intralogistik</w:t>
      </w:r>
      <w:r>
        <w:rPr>
          <w:rFonts w:ascii="Arial" w:hAnsi="Arial" w:cs="Arial"/>
          <w:sz w:val="22"/>
          <w:szCs w:val="22"/>
        </w:rPr>
        <w:t>u.</w:t>
      </w:r>
      <w:r w:rsidRPr="00562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Navíc, p</w:t>
      </w:r>
      <w:r w:rsidRPr="00562DC7">
        <w:rPr>
          <w:rFonts w:ascii="Arial" w:hAnsi="Arial" w:cs="Arial"/>
          <w:sz w:val="22"/>
          <w:szCs w:val="22"/>
        </w:rPr>
        <w:t xml:space="preserve">okud je elektřina pro nabíjení </w:t>
      </w:r>
      <w:r>
        <w:rPr>
          <w:rFonts w:ascii="Arial" w:hAnsi="Arial" w:cs="Arial"/>
          <w:sz w:val="22"/>
          <w:szCs w:val="22"/>
        </w:rPr>
        <w:t xml:space="preserve">čerpána </w:t>
      </w:r>
      <w:r w:rsidRPr="00562DC7">
        <w:rPr>
          <w:rFonts w:ascii="Arial" w:hAnsi="Arial" w:cs="Arial"/>
          <w:sz w:val="22"/>
          <w:szCs w:val="22"/>
        </w:rPr>
        <w:t xml:space="preserve">z obnovitelných zdrojů, neprodukují </w:t>
      </w:r>
      <w:r>
        <w:rPr>
          <w:rFonts w:ascii="Arial" w:hAnsi="Arial" w:cs="Arial"/>
          <w:sz w:val="22"/>
          <w:szCs w:val="22"/>
        </w:rPr>
        <w:t xml:space="preserve">elektrické </w:t>
      </w:r>
      <w:r w:rsidRPr="00562DC7">
        <w:rPr>
          <w:rFonts w:ascii="Arial" w:hAnsi="Arial" w:cs="Arial"/>
          <w:sz w:val="22"/>
          <w:szCs w:val="22"/>
        </w:rPr>
        <w:t xml:space="preserve">bateriové vozíky </w:t>
      </w:r>
      <w:r>
        <w:rPr>
          <w:rFonts w:ascii="Arial" w:hAnsi="Arial" w:cs="Arial"/>
          <w:sz w:val="22"/>
          <w:szCs w:val="22"/>
        </w:rPr>
        <w:t xml:space="preserve">Linde </w:t>
      </w:r>
      <w:r w:rsidRPr="00562DC7">
        <w:rPr>
          <w:rFonts w:ascii="Arial" w:hAnsi="Arial" w:cs="Arial"/>
          <w:sz w:val="22"/>
          <w:szCs w:val="22"/>
        </w:rPr>
        <w:t xml:space="preserve">během </w:t>
      </w:r>
      <w:r>
        <w:rPr>
          <w:rFonts w:ascii="Arial" w:hAnsi="Arial" w:cs="Arial"/>
          <w:sz w:val="22"/>
          <w:szCs w:val="22"/>
        </w:rPr>
        <w:t xml:space="preserve">svého </w:t>
      </w:r>
      <w:r w:rsidRPr="00562DC7">
        <w:rPr>
          <w:rFonts w:ascii="Arial" w:hAnsi="Arial" w:cs="Arial"/>
          <w:sz w:val="22"/>
          <w:szCs w:val="22"/>
        </w:rPr>
        <w:t>provozu žádné emise a žádný škodlivý CO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7520E0">
        <w:rPr>
          <w:rFonts w:ascii="Arial" w:hAnsi="Arial" w:cs="Arial"/>
          <w:sz w:val="22"/>
          <w:szCs w:val="22"/>
        </w:rPr>
        <w:t xml:space="preserve">Kromě udržitelnosti je nasazení elektrických vozíků atraktivní i </w:t>
      </w:r>
      <w:r>
        <w:rPr>
          <w:rFonts w:ascii="Arial" w:hAnsi="Arial" w:cs="Arial"/>
          <w:sz w:val="22"/>
          <w:szCs w:val="22"/>
        </w:rPr>
        <w:t>ekonomických</w:t>
      </w:r>
      <w:r w:rsidRPr="007520E0">
        <w:rPr>
          <w:rFonts w:ascii="Arial" w:hAnsi="Arial" w:cs="Arial"/>
          <w:sz w:val="22"/>
          <w:szCs w:val="22"/>
        </w:rPr>
        <w:t xml:space="preserve"> důvodů</w:t>
      </w:r>
      <w:r>
        <w:rPr>
          <w:rFonts w:ascii="Arial" w:hAnsi="Arial" w:cs="Arial"/>
          <w:sz w:val="22"/>
          <w:szCs w:val="22"/>
        </w:rPr>
        <w:t>. P</w:t>
      </w:r>
      <w:r w:rsidRPr="007520E0">
        <w:rPr>
          <w:rFonts w:ascii="Arial" w:hAnsi="Arial" w:cs="Arial"/>
          <w:sz w:val="22"/>
          <w:szCs w:val="22"/>
        </w:rPr>
        <w:t xml:space="preserve">okud má firma vlastní výrobu elektřiny, </w:t>
      </w:r>
      <w:r>
        <w:rPr>
          <w:rFonts w:ascii="Arial" w:hAnsi="Arial" w:cs="Arial"/>
          <w:sz w:val="22"/>
          <w:szCs w:val="22"/>
        </w:rPr>
        <w:t xml:space="preserve">může </w:t>
      </w:r>
      <w:r w:rsidRPr="007520E0">
        <w:rPr>
          <w:rFonts w:ascii="Arial" w:hAnsi="Arial" w:cs="Arial"/>
          <w:sz w:val="22"/>
          <w:szCs w:val="22"/>
        </w:rPr>
        <w:lastRenderedPageBreak/>
        <w:t>významně zlevnit provoz manipulačních vozíků</w:t>
      </w:r>
      <w:r>
        <w:rPr>
          <w:rFonts w:ascii="Arial" w:hAnsi="Arial" w:cs="Arial"/>
          <w:sz w:val="22"/>
          <w:szCs w:val="22"/>
        </w:rPr>
        <w:t>.</w:t>
      </w:r>
      <w:r w:rsidRPr="007520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Velkým bonusem je také nezatěžování </w:t>
      </w:r>
      <w:r w:rsidRPr="007520E0">
        <w:rPr>
          <w:rFonts w:ascii="Arial" w:hAnsi="Arial" w:cs="Arial"/>
          <w:sz w:val="22"/>
          <w:szCs w:val="22"/>
        </w:rPr>
        <w:t>okolí hlukem</w:t>
      </w:r>
      <w:r>
        <w:rPr>
          <w:rFonts w:ascii="Arial" w:hAnsi="Arial" w:cs="Arial"/>
          <w:sz w:val="22"/>
          <w:szCs w:val="22"/>
        </w:rPr>
        <w:t xml:space="preserve"> díky</w:t>
      </w:r>
      <w:r w:rsidRPr="007520E0">
        <w:rPr>
          <w:rFonts w:ascii="Arial" w:hAnsi="Arial" w:cs="Arial"/>
          <w:sz w:val="22"/>
          <w:szCs w:val="22"/>
        </w:rPr>
        <w:t xml:space="preserve"> tich</w:t>
      </w:r>
      <w:r>
        <w:rPr>
          <w:rFonts w:ascii="Arial" w:hAnsi="Arial" w:cs="Arial"/>
          <w:sz w:val="22"/>
          <w:szCs w:val="22"/>
        </w:rPr>
        <w:t>ým</w:t>
      </w:r>
      <w:r w:rsidRPr="007520E0">
        <w:rPr>
          <w:rFonts w:ascii="Arial" w:hAnsi="Arial" w:cs="Arial"/>
          <w:sz w:val="22"/>
          <w:szCs w:val="22"/>
        </w:rPr>
        <w:t xml:space="preserve"> elektromotor</w:t>
      </w:r>
      <w:r>
        <w:rPr>
          <w:rFonts w:ascii="Arial" w:hAnsi="Arial" w:cs="Arial"/>
          <w:sz w:val="22"/>
          <w:szCs w:val="22"/>
        </w:rPr>
        <w:t>ům.</w:t>
      </w:r>
      <w:r w:rsidRPr="007520E0">
        <w:rPr>
          <w:rFonts w:ascii="Arial" w:hAnsi="Arial" w:cs="Arial"/>
          <w:sz w:val="22"/>
          <w:szCs w:val="22"/>
        </w:rPr>
        <w:t xml:space="preserve"> </w:t>
      </w:r>
    </w:p>
    <w:p w14:paraId="65A466EE" w14:textId="77777777" w:rsidR="00700EF5" w:rsidRPr="0035503E" w:rsidRDefault="00700EF5" w:rsidP="00700E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F0D98D1" w14:textId="77777777" w:rsidR="00700EF5" w:rsidRPr="00967089" w:rsidRDefault="00700EF5" w:rsidP="00700EF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089">
        <w:rPr>
          <w:rFonts w:ascii="Arial" w:hAnsi="Arial" w:cs="Arial"/>
          <w:b/>
          <w:bCs/>
          <w:sz w:val="22"/>
          <w:szCs w:val="22"/>
        </w:rPr>
        <w:t>Několik výhod konceptu nové platformy</w:t>
      </w:r>
    </w:p>
    <w:p w14:paraId="77AC7A64" w14:textId="5797931A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253D">
        <w:rPr>
          <w:rFonts w:ascii="Arial" w:hAnsi="Arial" w:cs="Arial"/>
          <w:sz w:val="22"/>
          <w:szCs w:val="22"/>
        </w:rPr>
        <w:t>Pokud je pro vnitřní použití na hladkých průmyslových podlahách vyžadován elektrický vysokozdvižný vozík nebo pokud úzké regálové uličky ztěžují manipulaci s materiálem, je k</w:t>
      </w:r>
      <w:r w:rsidR="00891773">
        <w:rPr>
          <w:rFonts w:ascii="Arial" w:hAnsi="Arial" w:cs="Arial"/>
          <w:sz w:val="22"/>
          <w:szCs w:val="22"/>
        </w:rPr>
        <w:t> </w:t>
      </w:r>
      <w:r w:rsidRPr="0065253D">
        <w:rPr>
          <w:rFonts w:ascii="Arial" w:hAnsi="Arial" w:cs="Arial"/>
          <w:sz w:val="22"/>
          <w:szCs w:val="22"/>
        </w:rPr>
        <w:t xml:space="preserve">dispozici tradiční verze elektrického vysokozdvižného vozíku Linde. Kompaktní rozměry nových modelů E20-E35 a schopnosti </w:t>
      </w:r>
      <w:r>
        <w:rPr>
          <w:rFonts w:ascii="Arial" w:hAnsi="Arial" w:cs="Arial"/>
          <w:sz w:val="22"/>
          <w:szCs w:val="22"/>
        </w:rPr>
        <w:t>„</w:t>
      </w:r>
      <w:proofErr w:type="spellStart"/>
      <w:r w:rsidRPr="0065253D">
        <w:rPr>
          <w:rFonts w:ascii="Arial" w:hAnsi="Arial" w:cs="Arial"/>
          <w:sz w:val="22"/>
          <w:szCs w:val="22"/>
        </w:rPr>
        <w:t>combi</w:t>
      </w:r>
      <w:proofErr w:type="spellEnd"/>
      <w:r w:rsidRPr="0065253D">
        <w:rPr>
          <w:rFonts w:ascii="Arial" w:hAnsi="Arial" w:cs="Arial"/>
          <w:sz w:val="22"/>
          <w:szCs w:val="22"/>
        </w:rPr>
        <w:t>” řídící nápravy, vyvinuté ex</w:t>
      </w:r>
      <w:r>
        <w:rPr>
          <w:rFonts w:ascii="Arial" w:hAnsi="Arial" w:cs="Arial"/>
          <w:sz w:val="22"/>
          <w:szCs w:val="22"/>
        </w:rPr>
        <w:t>k</w:t>
      </w:r>
      <w:r w:rsidRPr="0065253D">
        <w:rPr>
          <w:rFonts w:ascii="Arial" w:hAnsi="Arial" w:cs="Arial"/>
          <w:sz w:val="22"/>
          <w:szCs w:val="22"/>
        </w:rPr>
        <w:t>lu</w:t>
      </w:r>
      <w:r>
        <w:rPr>
          <w:rFonts w:ascii="Arial" w:hAnsi="Arial" w:cs="Arial"/>
          <w:sz w:val="22"/>
          <w:szCs w:val="22"/>
        </w:rPr>
        <w:t>z</w:t>
      </w:r>
      <w:r w:rsidRPr="0065253D">
        <w:rPr>
          <w:rFonts w:ascii="Arial" w:hAnsi="Arial" w:cs="Arial"/>
          <w:sz w:val="22"/>
          <w:szCs w:val="22"/>
        </w:rPr>
        <w:t>ivně společností Linde Material Handling, umožňují zatáčení na nejmenším možném poloměru. K dispozici je také výběr z různých možností zdrojů energie: elektrolytické olověné baterie, lithium-iontové baterie nebo systém palivových článků. Lze také využít stávající baterie používané v předchozích modelech. K boční výměně baterie nyní stačí pouze paletový vozík.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E040E5" w14:textId="77777777" w:rsidR="00700EF5" w:rsidRPr="0065253D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2660B0" w14:textId="4A076E0D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253D">
        <w:rPr>
          <w:rFonts w:ascii="Arial" w:hAnsi="Arial" w:cs="Arial"/>
          <w:sz w:val="22"/>
          <w:szCs w:val="22"/>
        </w:rPr>
        <w:t>Jak nová série elektrických vysokozdvižných vozíků Linde, tak i motorové vozíky současné modelové řady jsou založeny na stejné koncepční platformě. To znamená, že řidiči těží z</w:t>
      </w:r>
      <w:r w:rsidR="00891773">
        <w:rPr>
          <w:rFonts w:ascii="Arial" w:hAnsi="Arial" w:cs="Arial"/>
          <w:sz w:val="22"/>
          <w:szCs w:val="22"/>
        </w:rPr>
        <w:t> </w:t>
      </w:r>
      <w:r w:rsidRPr="0065253D">
        <w:rPr>
          <w:rFonts w:ascii="Arial" w:hAnsi="Arial" w:cs="Arial"/>
          <w:sz w:val="22"/>
          <w:szCs w:val="22"/>
        </w:rPr>
        <w:t>vynikajícího výhledu mezi profily sloupu do stran, dozadu a nahoru. Stejně jako kabina na ochranu proti povětrnostním vlivům s plně prosklenými dveřmi</w:t>
      </w:r>
      <w:r>
        <w:rPr>
          <w:rFonts w:ascii="Arial" w:hAnsi="Arial" w:cs="Arial"/>
          <w:sz w:val="22"/>
          <w:szCs w:val="22"/>
        </w:rPr>
        <w:t xml:space="preserve"> je</w:t>
      </w:r>
      <w:r w:rsidRPr="0065253D">
        <w:rPr>
          <w:rFonts w:ascii="Arial" w:hAnsi="Arial" w:cs="Arial"/>
          <w:sz w:val="22"/>
          <w:szCs w:val="22"/>
        </w:rPr>
        <w:t xml:space="preserve"> pro nové elektrické vysokozdvižné vozíky k dispozici většina volitelných položek již použitých u dříve představených motorových vozíků.</w:t>
      </w:r>
      <w:r w:rsidRPr="0035503E">
        <w:rPr>
          <w:rFonts w:ascii="Arial" w:hAnsi="Arial" w:cs="Arial"/>
          <w:sz w:val="22"/>
          <w:szCs w:val="22"/>
        </w:rPr>
        <w:t xml:space="preserve"> </w:t>
      </w:r>
    </w:p>
    <w:p w14:paraId="1758356E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06693F" w14:textId="77777777" w:rsidR="00700EF5" w:rsidRPr="00EA6294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EA6294">
        <w:rPr>
          <w:rFonts w:ascii="Arial" w:hAnsi="Arial" w:cs="Arial"/>
          <w:sz w:val="22"/>
          <w:szCs w:val="22"/>
        </w:rPr>
        <w:t>a přání dodávaná integrovaná klimatizace s ventilačním systémem s osmi výstupními tryskami zajišťuje výkonné chlazení a vytápění pro maximální pohodlí obsluhy a tím vysokou produktivitu za rozmanitých podmínek okolního prostředí</w:t>
      </w:r>
      <w:r>
        <w:rPr>
          <w:rFonts w:ascii="Arial" w:hAnsi="Arial" w:cs="Arial"/>
          <w:sz w:val="22"/>
          <w:szCs w:val="22"/>
        </w:rPr>
        <w:t>.</w:t>
      </w:r>
      <w:r w:rsidRPr="00EA62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EA6294">
        <w:rPr>
          <w:rFonts w:ascii="Arial" w:hAnsi="Arial" w:cs="Arial"/>
          <w:sz w:val="22"/>
          <w:szCs w:val="22"/>
        </w:rPr>
        <w:t xml:space="preserve">olitelný asistenční systém „Linde </w:t>
      </w:r>
      <w:proofErr w:type="spellStart"/>
      <w:r w:rsidRPr="00EA6294">
        <w:rPr>
          <w:rFonts w:ascii="Arial" w:hAnsi="Arial" w:cs="Arial"/>
          <w:sz w:val="22"/>
          <w:szCs w:val="22"/>
        </w:rPr>
        <w:t>Motion</w:t>
      </w:r>
      <w:proofErr w:type="spellEnd"/>
      <w:r w:rsidRPr="00EA629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6294">
        <w:rPr>
          <w:rFonts w:ascii="Arial" w:hAnsi="Arial" w:cs="Arial"/>
          <w:sz w:val="22"/>
          <w:szCs w:val="22"/>
        </w:rPr>
        <w:t>Detection</w:t>
      </w:r>
      <w:proofErr w:type="spellEnd"/>
      <w:r w:rsidRPr="00EA6294">
        <w:rPr>
          <w:rFonts w:ascii="Arial" w:hAnsi="Arial" w:cs="Arial"/>
          <w:sz w:val="22"/>
          <w:szCs w:val="22"/>
        </w:rPr>
        <w:t xml:space="preserve">“ poskytuje větší bezpečnost při couvání: </w:t>
      </w:r>
      <w:r>
        <w:rPr>
          <w:rFonts w:ascii="Arial" w:hAnsi="Arial" w:cs="Arial"/>
          <w:sz w:val="22"/>
          <w:szCs w:val="22"/>
        </w:rPr>
        <w:t>s</w:t>
      </w:r>
      <w:r w:rsidRPr="00EA6294">
        <w:rPr>
          <w:rFonts w:ascii="Arial" w:hAnsi="Arial" w:cs="Arial"/>
          <w:sz w:val="22"/>
          <w:szCs w:val="22"/>
        </w:rPr>
        <w:t xml:space="preserve">enzory registrují pohyb za vysokozdvižným vozíkem </w:t>
      </w:r>
      <w:r>
        <w:rPr>
          <w:rFonts w:ascii="Arial" w:hAnsi="Arial" w:cs="Arial"/>
          <w:sz w:val="22"/>
          <w:szCs w:val="22"/>
        </w:rPr>
        <w:t>a zastaví</w:t>
      </w:r>
      <w:r w:rsidRPr="00EA6294">
        <w:rPr>
          <w:rFonts w:ascii="Arial" w:hAnsi="Arial" w:cs="Arial"/>
          <w:sz w:val="22"/>
          <w:szCs w:val="22"/>
        </w:rPr>
        <w:t xml:space="preserve"> couvání, pokud se do blízkosti přiblíží jiné osoby nebo vozíky.</w:t>
      </w:r>
    </w:p>
    <w:p w14:paraId="470056C6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D6DA52" w14:textId="1F6AEEE7" w:rsidR="00700EF5" w:rsidRPr="00A07DAF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4074">
        <w:rPr>
          <w:rFonts w:ascii="Arial" w:hAnsi="Arial" w:cs="Arial"/>
          <w:sz w:val="22"/>
          <w:szCs w:val="22"/>
        </w:rPr>
        <w:t>Přicházející generace vysokozdvižných vozíků 12xx také stanoví nové standardy</w:t>
      </w:r>
      <w:r w:rsidRPr="00B54074">
        <w:rPr>
          <w:rFonts w:ascii="Arial" w:hAnsi="Arial" w:cs="Arial"/>
          <w:sz w:val="22"/>
          <w:szCs w:val="22"/>
        </w:rPr>
        <w:br/>
        <w:t>z hlediska provozní disponibility. Požadavky na pravidelnou údržbu jejich robustní konstrukce jsou nižší díky vyšší odolnosti proti</w:t>
      </w:r>
      <w:r>
        <w:rPr>
          <w:rFonts w:ascii="Arial" w:hAnsi="Arial" w:cs="Arial"/>
          <w:sz w:val="22"/>
          <w:szCs w:val="22"/>
        </w:rPr>
        <w:t xml:space="preserve"> </w:t>
      </w:r>
      <w:r w:rsidRPr="00B54074">
        <w:rPr>
          <w:rFonts w:ascii="Arial" w:hAnsi="Arial" w:cs="Arial"/>
          <w:sz w:val="22"/>
          <w:szCs w:val="22"/>
        </w:rPr>
        <w:t>zatížení</w:t>
      </w:r>
      <w:r>
        <w:rPr>
          <w:rFonts w:ascii="Arial" w:hAnsi="Arial" w:cs="Arial"/>
          <w:sz w:val="22"/>
          <w:szCs w:val="22"/>
        </w:rPr>
        <w:t>,</w:t>
      </w:r>
      <w:r w:rsidRPr="00B54074">
        <w:rPr>
          <w:rFonts w:ascii="Arial" w:hAnsi="Arial" w:cs="Arial"/>
          <w:sz w:val="22"/>
          <w:szCs w:val="22"/>
        </w:rPr>
        <w:t xml:space="preserve"> a navíc hlavní komponenty pracují </w:t>
      </w:r>
      <w:r>
        <w:rPr>
          <w:rFonts w:ascii="Arial" w:hAnsi="Arial" w:cs="Arial"/>
          <w:sz w:val="22"/>
          <w:szCs w:val="22"/>
        </w:rPr>
        <w:t>s nižší mírou</w:t>
      </w:r>
      <w:r w:rsidRPr="00B54074">
        <w:rPr>
          <w:rFonts w:ascii="Arial" w:hAnsi="Arial" w:cs="Arial"/>
          <w:sz w:val="22"/>
          <w:szCs w:val="22"/>
        </w:rPr>
        <w:t xml:space="preserve"> opotřebení. Servisní procesy a nový podpůrný systém Truck </w:t>
      </w:r>
      <w:proofErr w:type="spellStart"/>
      <w:r w:rsidRPr="00B54074">
        <w:rPr>
          <w:rFonts w:ascii="Arial" w:hAnsi="Arial" w:cs="Arial"/>
          <w:sz w:val="22"/>
          <w:szCs w:val="22"/>
        </w:rPr>
        <w:t>Health</w:t>
      </w:r>
      <w:proofErr w:type="spellEnd"/>
      <w:r w:rsidRPr="00B54074">
        <w:rPr>
          <w:rFonts w:ascii="Arial" w:hAnsi="Arial" w:cs="Arial"/>
          <w:sz w:val="22"/>
          <w:szCs w:val="22"/>
        </w:rPr>
        <w:t xml:space="preserve"> Management, založený na bezdrátovém přenosu údajů o vozíku, pomáhají </w:t>
      </w:r>
      <w:r>
        <w:rPr>
          <w:rFonts w:ascii="Arial" w:hAnsi="Arial" w:cs="Arial"/>
          <w:sz w:val="22"/>
          <w:szCs w:val="22"/>
        </w:rPr>
        <w:t xml:space="preserve">ještě </w:t>
      </w:r>
      <w:r w:rsidRPr="00B54074">
        <w:rPr>
          <w:rFonts w:ascii="Arial" w:hAnsi="Arial" w:cs="Arial"/>
          <w:sz w:val="22"/>
          <w:szCs w:val="22"/>
        </w:rPr>
        <w:t>dále zvyšovat jeho disponibilitu.</w:t>
      </w:r>
    </w:p>
    <w:p w14:paraId="148266B7" w14:textId="77777777" w:rsidR="00700EF5" w:rsidRPr="00B54074" w:rsidRDefault="00700EF5" w:rsidP="00700EF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4074">
        <w:rPr>
          <w:rFonts w:ascii="Arial" w:hAnsi="Arial" w:cs="Arial"/>
          <w:b/>
          <w:bCs/>
          <w:sz w:val="22"/>
          <w:szCs w:val="22"/>
        </w:rPr>
        <w:lastRenderedPageBreak/>
        <w:t>Zaměnitelné díly a smíšená montáž přinášejí výhody</w:t>
      </w:r>
    </w:p>
    <w:p w14:paraId="69AB35BF" w14:textId="2839C640" w:rsidR="00700EF5" w:rsidRPr="008C1E8E" w:rsidRDefault="009A4718" w:rsidP="00700EF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AB01C7B" wp14:editId="2B116708">
            <wp:simplePos x="0" y="0"/>
            <wp:positionH relativeFrom="column">
              <wp:posOffset>14605</wp:posOffset>
            </wp:positionH>
            <wp:positionV relativeFrom="paragraph">
              <wp:posOffset>2738755</wp:posOffset>
            </wp:positionV>
            <wp:extent cx="2751455" cy="1830705"/>
            <wp:effectExtent l="0" t="0" r="4445" b="0"/>
            <wp:wrapTight wrapText="bothSides">
              <wp:wrapPolygon edited="0">
                <wp:start x="0" y="0"/>
                <wp:lineTo x="0" y="21428"/>
                <wp:lineTo x="21535" y="21428"/>
                <wp:lineTo x="21535" y="0"/>
                <wp:lineTo x="0" y="0"/>
              </wp:wrapPolygon>
            </wp:wrapTight>
            <wp:docPr id="6" name="Obrázek 6" descr="Obsah obrázku nákladní auto, silnice, budov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nákladní auto, silnice, budova, exteriér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1E9786B" wp14:editId="5F8E9FBD">
            <wp:simplePos x="0" y="0"/>
            <wp:positionH relativeFrom="column">
              <wp:posOffset>3011805</wp:posOffset>
            </wp:positionH>
            <wp:positionV relativeFrom="paragraph">
              <wp:posOffset>2738755</wp:posOffset>
            </wp:positionV>
            <wp:extent cx="2682240" cy="1786255"/>
            <wp:effectExtent l="0" t="0" r="0" b="4445"/>
            <wp:wrapTight wrapText="bothSides">
              <wp:wrapPolygon edited="0">
                <wp:start x="0" y="0"/>
                <wp:lineTo x="0" y="21500"/>
                <wp:lineTo x="21477" y="21500"/>
                <wp:lineTo x="2147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EF5" w:rsidRPr="008C1E8E">
        <w:rPr>
          <w:rFonts w:ascii="Arial" w:hAnsi="Arial" w:cs="Arial"/>
          <w:sz w:val="22"/>
          <w:szCs w:val="22"/>
        </w:rPr>
        <w:t>Koncept modulární platformy a výsledně většího počtu zaměnitelných dílů přinášejí další výhody</w:t>
      </w:r>
      <w:r w:rsidR="00700EF5">
        <w:rPr>
          <w:rFonts w:ascii="Arial" w:hAnsi="Arial" w:cs="Arial"/>
          <w:sz w:val="22"/>
          <w:szCs w:val="22"/>
        </w:rPr>
        <w:t>. Ty spočívají jak v montáži</w:t>
      </w:r>
      <w:r w:rsidR="00700EF5" w:rsidRPr="008C1E8E">
        <w:rPr>
          <w:rFonts w:ascii="Arial" w:hAnsi="Arial" w:cs="Arial"/>
          <w:sz w:val="22"/>
          <w:szCs w:val="22"/>
        </w:rPr>
        <w:t xml:space="preserve"> na společném průběžném dopravníku a tím jednodušší výrobní logistice, </w:t>
      </w:r>
      <w:r w:rsidR="00700EF5">
        <w:rPr>
          <w:rFonts w:ascii="Arial" w:hAnsi="Arial" w:cs="Arial"/>
          <w:sz w:val="22"/>
          <w:szCs w:val="22"/>
        </w:rPr>
        <w:t xml:space="preserve">tak ve </w:t>
      </w:r>
      <w:r w:rsidR="00700EF5" w:rsidRPr="008C1E8E">
        <w:rPr>
          <w:rFonts w:ascii="Arial" w:hAnsi="Arial" w:cs="Arial"/>
          <w:sz w:val="22"/>
          <w:szCs w:val="22"/>
        </w:rPr>
        <w:t>větší flexibilit</w:t>
      </w:r>
      <w:r w:rsidR="00700EF5">
        <w:rPr>
          <w:rFonts w:ascii="Arial" w:hAnsi="Arial" w:cs="Arial"/>
          <w:sz w:val="22"/>
          <w:szCs w:val="22"/>
        </w:rPr>
        <w:t>ě</w:t>
      </w:r>
      <w:r w:rsidR="00700EF5" w:rsidRPr="008C1E8E">
        <w:rPr>
          <w:rFonts w:ascii="Arial" w:hAnsi="Arial" w:cs="Arial"/>
          <w:sz w:val="22"/>
          <w:szCs w:val="22"/>
        </w:rPr>
        <w:t xml:space="preserve"> v případě kolísání objemu výroby</w:t>
      </w:r>
      <w:r w:rsidR="00700EF5">
        <w:rPr>
          <w:rFonts w:ascii="Arial" w:hAnsi="Arial" w:cs="Arial"/>
          <w:sz w:val="22"/>
          <w:szCs w:val="22"/>
        </w:rPr>
        <w:t xml:space="preserve">. Patří sem i </w:t>
      </w:r>
      <w:r w:rsidR="00700EF5" w:rsidRPr="008C1E8E">
        <w:rPr>
          <w:rFonts w:ascii="Arial" w:hAnsi="Arial" w:cs="Arial"/>
          <w:sz w:val="22"/>
          <w:szCs w:val="22"/>
        </w:rPr>
        <w:t>možnost výměny komponent mezi různými modely a rychlé dovybavení již dodaných vozíků ve flotilách půjčoven. Všechny tři nové řady 12xx vysokozdvižných vozíků Linde mají téměř identické rozložení ovládacích prvků</w:t>
      </w:r>
      <w:r w:rsidR="00700EF5">
        <w:rPr>
          <w:rFonts w:ascii="Arial" w:hAnsi="Arial" w:cs="Arial"/>
          <w:sz w:val="22"/>
          <w:szCs w:val="22"/>
        </w:rPr>
        <w:t xml:space="preserve">. Díky tomu obsluha vozíku změnu druhu vozíku téměř nezaznamená. </w:t>
      </w:r>
      <w:r w:rsidR="00700EF5" w:rsidRPr="008C1E8E">
        <w:rPr>
          <w:rFonts w:ascii="Arial" w:hAnsi="Arial" w:cs="Arial"/>
          <w:sz w:val="22"/>
          <w:szCs w:val="22"/>
        </w:rPr>
        <w:t xml:space="preserve">V neposlední řadě budou k dispozici nové volitelné </w:t>
      </w:r>
      <w:r w:rsidR="00700EF5">
        <w:rPr>
          <w:rFonts w:ascii="Arial" w:hAnsi="Arial" w:cs="Arial"/>
          <w:sz w:val="22"/>
          <w:szCs w:val="22"/>
        </w:rPr>
        <w:t>doplňky</w:t>
      </w:r>
      <w:r w:rsidR="00700EF5" w:rsidRPr="008C1E8E">
        <w:rPr>
          <w:rFonts w:ascii="Arial" w:hAnsi="Arial" w:cs="Arial"/>
          <w:sz w:val="22"/>
          <w:szCs w:val="22"/>
        </w:rPr>
        <w:t xml:space="preserve"> </w:t>
      </w:r>
      <w:r w:rsidR="00700EF5">
        <w:rPr>
          <w:rFonts w:ascii="Arial" w:hAnsi="Arial" w:cs="Arial"/>
          <w:sz w:val="22"/>
          <w:szCs w:val="22"/>
        </w:rPr>
        <w:t>shodné</w:t>
      </w:r>
      <w:r w:rsidR="00700EF5" w:rsidRPr="008C1E8E">
        <w:rPr>
          <w:rFonts w:ascii="Arial" w:hAnsi="Arial" w:cs="Arial"/>
          <w:sz w:val="22"/>
          <w:szCs w:val="22"/>
        </w:rPr>
        <w:t xml:space="preserve"> pro všechny modely příslušné třídy nosnosti. Jak uzavírá </w:t>
      </w:r>
      <w:proofErr w:type="spellStart"/>
      <w:r w:rsidR="00700EF5" w:rsidRPr="008C1E8E">
        <w:rPr>
          <w:rFonts w:ascii="Arial" w:hAnsi="Arial" w:cs="Arial"/>
          <w:sz w:val="22"/>
          <w:szCs w:val="22"/>
        </w:rPr>
        <w:t>Björn</w:t>
      </w:r>
      <w:proofErr w:type="spellEnd"/>
      <w:r w:rsidR="00700EF5" w:rsidRPr="008C1E8E">
        <w:rPr>
          <w:rFonts w:ascii="Arial" w:hAnsi="Arial" w:cs="Arial"/>
          <w:sz w:val="22"/>
          <w:szCs w:val="22"/>
        </w:rPr>
        <w:t xml:space="preserve"> Walter: „</w:t>
      </w:r>
      <w:r w:rsidR="00700EF5" w:rsidRPr="00891773">
        <w:rPr>
          <w:rFonts w:ascii="Arial" w:hAnsi="Arial" w:cs="Arial"/>
          <w:i/>
          <w:iCs/>
          <w:sz w:val="22"/>
          <w:szCs w:val="22"/>
        </w:rPr>
        <w:t xml:space="preserve">Linde </w:t>
      </w:r>
      <w:proofErr w:type="spellStart"/>
      <w:r w:rsidR="00700EF5" w:rsidRPr="00891773">
        <w:rPr>
          <w:rFonts w:ascii="Arial" w:hAnsi="Arial" w:cs="Arial"/>
          <w:i/>
          <w:iCs/>
          <w:sz w:val="22"/>
          <w:szCs w:val="22"/>
        </w:rPr>
        <w:t>Material</w:t>
      </w:r>
      <w:proofErr w:type="spellEnd"/>
      <w:r w:rsidR="00700EF5" w:rsidRPr="00891773">
        <w:rPr>
          <w:rFonts w:ascii="Arial" w:hAnsi="Arial" w:cs="Arial"/>
          <w:i/>
          <w:iCs/>
          <w:sz w:val="22"/>
          <w:szCs w:val="22"/>
        </w:rPr>
        <w:t xml:space="preserve"> Handling je prvním výrobcem, který nabízí elektrické vysokozdvižné vozíky jako plnohodnotnou alternativu ke svým motorovým vysokozdvižným vozíkům, jež jsou stále těmi nejvýkonnějšími na trhu!“</w:t>
      </w:r>
    </w:p>
    <w:p w14:paraId="73F37289" w14:textId="11D1BAF9" w:rsidR="007D41D8" w:rsidRPr="009A4718" w:rsidRDefault="007D41D8" w:rsidP="00700E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93FA24C" w14:textId="56152068" w:rsidR="00891773" w:rsidRDefault="00891773" w:rsidP="00700EF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A4718">
        <w:rPr>
          <w:rFonts w:ascii="Arial" w:hAnsi="Arial" w:cs="Arial"/>
          <w:b/>
          <w:bCs/>
          <w:sz w:val="22"/>
          <w:szCs w:val="22"/>
        </w:rPr>
        <w:t xml:space="preserve">Fotografie 1. - </w:t>
      </w:r>
      <w:r w:rsidR="009A4718" w:rsidRPr="009A4718">
        <w:rPr>
          <w:rFonts w:ascii="Arial" w:hAnsi="Arial" w:cs="Arial"/>
          <w:b/>
          <w:bCs/>
          <w:sz w:val="22"/>
          <w:szCs w:val="22"/>
        </w:rPr>
        <w:t>2</w:t>
      </w:r>
      <w:r w:rsidRPr="009A4718">
        <w:rPr>
          <w:rFonts w:ascii="Arial" w:hAnsi="Arial" w:cs="Arial"/>
          <w:b/>
          <w:bCs/>
          <w:sz w:val="22"/>
          <w:szCs w:val="22"/>
        </w:rPr>
        <w:t>.:</w:t>
      </w:r>
      <w:r w:rsidRPr="009A4718">
        <w:rPr>
          <w:rFonts w:ascii="Arial" w:hAnsi="Arial" w:cs="Arial"/>
          <w:sz w:val="22"/>
          <w:szCs w:val="22"/>
        </w:rPr>
        <w:t xml:space="preserve"> </w:t>
      </w:r>
      <w:r w:rsidRPr="00891773">
        <w:rPr>
          <w:rFonts w:ascii="Arial" w:hAnsi="Arial" w:cs="Arial"/>
          <w:bCs/>
          <w:sz w:val="22"/>
          <w:szCs w:val="22"/>
        </w:rPr>
        <w:t>Nov</w:t>
      </w:r>
      <w:r>
        <w:rPr>
          <w:rFonts w:ascii="Arial" w:hAnsi="Arial" w:cs="Arial"/>
          <w:bCs/>
          <w:sz w:val="22"/>
          <w:szCs w:val="22"/>
        </w:rPr>
        <w:t>ý</w:t>
      </w:r>
      <w:r w:rsidRPr="00891773">
        <w:rPr>
          <w:rFonts w:ascii="Arial" w:hAnsi="Arial" w:cs="Arial"/>
          <w:bCs/>
          <w:sz w:val="22"/>
          <w:szCs w:val="22"/>
        </w:rPr>
        <w:t xml:space="preserve"> model elektrick</w:t>
      </w:r>
      <w:r>
        <w:rPr>
          <w:rFonts w:ascii="Arial" w:hAnsi="Arial" w:cs="Arial"/>
          <w:bCs/>
          <w:sz w:val="22"/>
          <w:szCs w:val="22"/>
        </w:rPr>
        <w:t>ého</w:t>
      </w:r>
      <w:r w:rsidRPr="00891773">
        <w:rPr>
          <w:rFonts w:ascii="Arial" w:hAnsi="Arial" w:cs="Arial"/>
          <w:bCs/>
          <w:sz w:val="22"/>
          <w:szCs w:val="22"/>
        </w:rPr>
        <w:t xml:space="preserve"> vysokozdvižn</w:t>
      </w:r>
      <w:r>
        <w:rPr>
          <w:rFonts w:ascii="Arial" w:hAnsi="Arial" w:cs="Arial"/>
          <w:bCs/>
          <w:sz w:val="22"/>
          <w:szCs w:val="22"/>
        </w:rPr>
        <w:t>ého</w:t>
      </w:r>
      <w:r w:rsidRPr="00891773">
        <w:rPr>
          <w:rFonts w:ascii="Arial" w:hAnsi="Arial" w:cs="Arial"/>
          <w:bCs/>
          <w:sz w:val="22"/>
          <w:szCs w:val="22"/>
        </w:rPr>
        <w:t xml:space="preserve"> vozík Linde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91773">
        <w:rPr>
          <w:rFonts w:ascii="Arial" w:hAnsi="Arial" w:cs="Arial"/>
          <w:bCs/>
          <w:sz w:val="22"/>
          <w:szCs w:val="22"/>
        </w:rPr>
        <w:t>X35</w:t>
      </w:r>
    </w:p>
    <w:p w14:paraId="41295FDE" w14:textId="24B91C9F" w:rsidR="009A4718" w:rsidRDefault="009A4718" w:rsidP="009A4718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5F5F2FC" w14:textId="6C8BC73E" w:rsidR="009A4718" w:rsidRPr="009A4718" w:rsidRDefault="009A4718" w:rsidP="009A4718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745EA88" wp14:editId="1C97B30F">
            <wp:simplePos x="0" y="0"/>
            <wp:positionH relativeFrom="column">
              <wp:posOffset>2427181</wp:posOffset>
            </wp:positionH>
            <wp:positionV relativeFrom="paragraph">
              <wp:posOffset>-53764</wp:posOffset>
            </wp:positionV>
            <wp:extent cx="3187065" cy="2129155"/>
            <wp:effectExtent l="0" t="0" r="635" b="4445"/>
            <wp:wrapTight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ight>
            <wp:docPr id="1" name="Obrázek 1" descr="Obsah obrázku exteriér, budova, obloha, smě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exteriér, budova, obloha, směr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718">
        <w:rPr>
          <w:rFonts w:ascii="Arial" w:hAnsi="Arial" w:cs="Arial"/>
          <w:b/>
          <w:sz w:val="22"/>
          <w:szCs w:val="22"/>
        </w:rPr>
        <w:t>Fotografie 3.:</w:t>
      </w:r>
      <w:r w:rsidRPr="009A4718">
        <w:rPr>
          <w:rFonts w:ascii="Arial" w:hAnsi="Arial" w:cs="Arial"/>
          <w:bCs/>
          <w:sz w:val="22"/>
          <w:szCs w:val="22"/>
        </w:rPr>
        <w:t xml:space="preserve"> </w:t>
      </w:r>
      <w:r w:rsidRPr="009A4718">
        <w:rPr>
          <w:rFonts w:ascii="Arial" w:hAnsi="Arial" w:cs="Arial"/>
          <w:color w:val="000000"/>
          <w:sz w:val="22"/>
          <w:szCs w:val="22"/>
        </w:rPr>
        <w:t>Nové elektrické vozíky X20-X35 jsou schopné splnit vysoké požadavky na výkon – např. na zvládnutí velkých stoupání.</w:t>
      </w:r>
    </w:p>
    <w:p w14:paraId="3239A8F0" w14:textId="77777777" w:rsidR="009A4718" w:rsidRDefault="009A4718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62D178" w14:textId="77777777" w:rsidR="009A4718" w:rsidRDefault="009A4718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F4C377" w14:textId="77777777" w:rsidR="009A4718" w:rsidRDefault="009A4718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4ABE1C" w14:textId="77777777" w:rsidR="009A4718" w:rsidRDefault="009A4718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8F87DF" w14:textId="4EFB7F2D" w:rsidR="00700EF5" w:rsidRPr="0035503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503E">
        <w:rPr>
          <w:rFonts w:ascii="Arial" w:hAnsi="Arial" w:cs="Arial"/>
          <w:b/>
          <w:bCs/>
          <w:sz w:val="22"/>
          <w:szCs w:val="22"/>
        </w:rPr>
        <w:t xml:space="preserve">Linde </w:t>
      </w:r>
      <w:proofErr w:type="spellStart"/>
      <w:r w:rsidRPr="0035503E">
        <w:rPr>
          <w:rFonts w:ascii="Arial" w:hAnsi="Arial" w:cs="Arial"/>
          <w:b/>
          <w:bCs/>
          <w:sz w:val="22"/>
          <w:szCs w:val="22"/>
        </w:rPr>
        <w:t>Material</w:t>
      </w:r>
      <w:proofErr w:type="spellEnd"/>
      <w:r w:rsidRPr="0035503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5503E">
        <w:rPr>
          <w:rFonts w:ascii="Arial" w:hAnsi="Arial" w:cs="Arial"/>
          <w:b/>
          <w:bCs/>
          <w:sz w:val="22"/>
          <w:szCs w:val="22"/>
        </w:rPr>
        <w:t>Handling</w:t>
      </w:r>
      <w:proofErr w:type="spellEnd"/>
      <w:r w:rsidRPr="0035503E">
        <w:rPr>
          <w:rFonts w:ascii="Arial" w:hAnsi="Arial" w:cs="Arial"/>
          <w:b/>
          <w:bCs/>
          <w:sz w:val="22"/>
          <w:szCs w:val="22"/>
        </w:rPr>
        <w:t> </w:t>
      </w:r>
      <w:proofErr w:type="spellStart"/>
      <w:r w:rsidRPr="0035503E">
        <w:rPr>
          <w:rFonts w:ascii="Arial" w:hAnsi="Arial" w:cs="Arial"/>
          <w:b/>
          <w:bCs/>
          <w:sz w:val="22"/>
          <w:szCs w:val="22"/>
        </w:rPr>
        <w:t>GmbH</w:t>
      </w:r>
      <w:proofErr w:type="spellEnd"/>
      <w:r w:rsidRPr="0035503E">
        <w:rPr>
          <w:rFonts w:ascii="Arial" w:hAnsi="Arial" w:cs="Arial"/>
          <w:b/>
          <w:bCs/>
          <w:sz w:val="22"/>
          <w:szCs w:val="22"/>
        </w:rPr>
        <w:t> </w:t>
      </w:r>
      <w:r w:rsidRPr="0035503E">
        <w:rPr>
          <w:rFonts w:ascii="Arial" w:hAnsi="Arial" w:cs="Arial"/>
          <w:sz w:val="22"/>
          <w:szCs w:val="22"/>
        </w:rPr>
        <w:t> </w:t>
      </w:r>
    </w:p>
    <w:p w14:paraId="565C1E79" w14:textId="77777777" w:rsidR="00700EF5" w:rsidRPr="008C1E8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sz w:val="22"/>
          <w:szCs w:val="22"/>
        </w:rPr>
        <w:t xml:space="preserve">Linde </w:t>
      </w:r>
      <w:proofErr w:type="spellStart"/>
      <w:r w:rsidRPr="008C1E8E">
        <w:rPr>
          <w:rFonts w:ascii="Arial" w:hAnsi="Arial" w:cs="Arial"/>
          <w:sz w:val="22"/>
          <w:szCs w:val="22"/>
        </w:rPr>
        <w:t>Material</w:t>
      </w:r>
      <w:proofErr w:type="spellEnd"/>
      <w:r w:rsidRPr="008C1E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E8E">
        <w:rPr>
          <w:rFonts w:ascii="Arial" w:hAnsi="Arial" w:cs="Arial"/>
          <w:sz w:val="22"/>
          <w:szCs w:val="22"/>
        </w:rPr>
        <w:t>Handling</w:t>
      </w:r>
      <w:proofErr w:type="spellEnd"/>
      <w:r w:rsidRPr="008C1E8E">
        <w:rPr>
          <w:rFonts w:ascii="Arial" w:hAnsi="Arial" w:cs="Arial"/>
          <w:sz w:val="22"/>
          <w:szCs w:val="22"/>
        </w:rPr>
        <w:t> </w:t>
      </w:r>
      <w:proofErr w:type="spellStart"/>
      <w:r w:rsidRPr="008C1E8E">
        <w:rPr>
          <w:rFonts w:ascii="Arial" w:hAnsi="Arial" w:cs="Arial"/>
          <w:sz w:val="22"/>
          <w:szCs w:val="22"/>
        </w:rPr>
        <w:t>GmbH</w:t>
      </w:r>
      <w:proofErr w:type="spellEnd"/>
      <w:r w:rsidRPr="008C1E8E">
        <w:rPr>
          <w:rFonts w:ascii="Arial" w:hAnsi="Arial" w:cs="Arial"/>
          <w:sz w:val="22"/>
          <w:szCs w:val="22"/>
        </w:rPr>
        <w:t xml:space="preserve"> je členem KION GROUP a patří mezi celosvětové výrobce vysokozdvižných a skladových vozíků a dodavatele řešení a služeb pro intralogistiku. Díky </w:t>
      </w:r>
      <w:r w:rsidRPr="008C1E8E">
        <w:rPr>
          <w:rFonts w:ascii="Arial" w:hAnsi="Arial" w:cs="Arial"/>
          <w:sz w:val="22"/>
          <w:szCs w:val="22"/>
        </w:rPr>
        <w:lastRenderedPageBreak/>
        <w:t>prodejní a servisní síti, která zahrnuje více než 100 zemí, je společnost zastoupena ve všech hlavních regionech po celém světě. </w:t>
      </w:r>
    </w:p>
    <w:p w14:paraId="2709E518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1A69B17" w14:textId="77777777" w:rsidR="00700EF5" w:rsidRPr="008C1E8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sz w:val="22"/>
          <w:szCs w:val="22"/>
          <w:u w:val="single"/>
        </w:rPr>
        <w:t>Pro více informací kontaktujte: </w:t>
      </w:r>
      <w:r w:rsidRPr="008C1E8E">
        <w:rPr>
          <w:rFonts w:ascii="Arial" w:hAnsi="Arial" w:cs="Arial"/>
          <w:sz w:val="22"/>
          <w:szCs w:val="22"/>
        </w:rPr>
        <w:t> </w:t>
      </w:r>
    </w:p>
    <w:p w14:paraId="2F98A53C" w14:textId="77777777" w:rsidR="00700EF5" w:rsidRPr="008C1E8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b/>
          <w:bCs/>
          <w:sz w:val="22"/>
          <w:szCs w:val="22"/>
        </w:rPr>
        <w:t>Linde Material Handling Česká republika s.r.o. </w:t>
      </w:r>
      <w:r w:rsidRPr="008C1E8E">
        <w:rPr>
          <w:rFonts w:ascii="Arial" w:hAnsi="Arial" w:cs="Arial"/>
          <w:sz w:val="22"/>
          <w:szCs w:val="22"/>
        </w:rPr>
        <w:t> </w:t>
      </w:r>
    </w:p>
    <w:p w14:paraId="0E07CD82" w14:textId="77777777" w:rsidR="00700EF5" w:rsidRPr="008C1E8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sz w:val="22"/>
          <w:szCs w:val="22"/>
        </w:rPr>
        <w:t>Ing. Martin Petřík  </w:t>
      </w:r>
    </w:p>
    <w:p w14:paraId="5C63BE7B" w14:textId="77777777" w:rsidR="00700EF5" w:rsidRPr="008C1E8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sz w:val="22"/>
          <w:szCs w:val="22"/>
        </w:rPr>
        <w:t>Vedoucí oddělení marketingu  </w:t>
      </w:r>
    </w:p>
    <w:p w14:paraId="798F4EBF" w14:textId="77777777" w:rsid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sz w:val="22"/>
          <w:szCs w:val="22"/>
        </w:rPr>
        <w:t>tel.: +420 271 078</w:t>
      </w:r>
      <w:r>
        <w:rPr>
          <w:rFonts w:ascii="Arial" w:hAnsi="Arial" w:cs="Arial"/>
          <w:sz w:val="22"/>
          <w:szCs w:val="22"/>
        </w:rPr>
        <w:t> </w:t>
      </w:r>
      <w:r w:rsidRPr="008C1E8E">
        <w:rPr>
          <w:rFonts w:ascii="Arial" w:hAnsi="Arial" w:cs="Arial"/>
          <w:sz w:val="22"/>
          <w:szCs w:val="22"/>
        </w:rPr>
        <w:t xml:space="preserve">233 </w:t>
      </w:r>
    </w:p>
    <w:p w14:paraId="09CCDBF8" w14:textId="77777777" w:rsidR="00700EF5" w:rsidRPr="008C1E8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C1E8E">
        <w:rPr>
          <w:rFonts w:ascii="Arial" w:hAnsi="Arial" w:cs="Arial"/>
          <w:sz w:val="22"/>
          <w:szCs w:val="22"/>
        </w:rPr>
        <w:t>e-mail: martin.petrik@linde-mh.cz  </w:t>
      </w:r>
    </w:p>
    <w:p w14:paraId="131F5FD6" w14:textId="77777777" w:rsidR="00700EF5" w:rsidRPr="00700EF5" w:rsidRDefault="005612A0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2" w:tgtFrame="_blank" w:history="1">
        <w:r w:rsidR="00700EF5" w:rsidRPr="00700EF5">
          <w:rPr>
            <w:rStyle w:val="Hypertextovodkaz"/>
            <w:rFonts w:ascii="Arial" w:hAnsi="Arial" w:cs="Arial"/>
            <w:sz w:val="22"/>
            <w:szCs w:val="22"/>
          </w:rPr>
          <w:t>www.linde-mh.cz</w:t>
        </w:r>
      </w:hyperlink>
      <w:r w:rsidR="00700EF5" w:rsidRPr="00700EF5">
        <w:rPr>
          <w:rFonts w:ascii="Arial" w:hAnsi="Arial" w:cs="Arial"/>
          <w:sz w:val="22"/>
          <w:szCs w:val="22"/>
        </w:rPr>
        <w:t> </w:t>
      </w:r>
    </w:p>
    <w:p w14:paraId="2CD44418" w14:textId="77777777" w:rsidR="00700EF5" w:rsidRPr="00700EF5" w:rsidRDefault="00700EF5" w:rsidP="00700E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4527FB" w14:textId="77777777" w:rsidR="00700EF5" w:rsidRP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00EF5">
        <w:rPr>
          <w:rFonts w:ascii="Arial" w:hAnsi="Arial" w:cs="Arial"/>
          <w:b/>
          <w:bCs/>
          <w:sz w:val="22"/>
          <w:szCs w:val="22"/>
        </w:rPr>
        <w:t>Crest</w:t>
      </w:r>
      <w:proofErr w:type="spellEnd"/>
      <w:r w:rsidRPr="00700EF5">
        <w:rPr>
          <w:rFonts w:ascii="Arial" w:hAnsi="Arial" w:cs="Arial"/>
          <w:b/>
          <w:bCs/>
          <w:sz w:val="22"/>
          <w:szCs w:val="22"/>
        </w:rPr>
        <w:t> Communications a. s. </w:t>
      </w:r>
      <w:r w:rsidRPr="00700EF5">
        <w:rPr>
          <w:rFonts w:ascii="Arial" w:hAnsi="Arial" w:cs="Arial"/>
          <w:sz w:val="22"/>
          <w:szCs w:val="22"/>
        </w:rPr>
        <w:t> </w:t>
      </w:r>
    </w:p>
    <w:p w14:paraId="061BAB2B" w14:textId="77777777" w:rsidR="00700EF5" w:rsidRP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700EF5">
        <w:rPr>
          <w:rFonts w:ascii="Arial" w:hAnsi="Arial" w:cs="Arial"/>
          <w:sz w:val="22"/>
          <w:szCs w:val="22"/>
          <w:lang w:val="en-US"/>
        </w:rPr>
        <w:t>Ing. Radka L. Kerschbaumová  </w:t>
      </w:r>
    </w:p>
    <w:p w14:paraId="6E824212" w14:textId="77777777" w:rsidR="00700EF5" w:rsidRPr="0035503E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5503E">
        <w:rPr>
          <w:rFonts w:ascii="Arial" w:hAnsi="Arial" w:cs="Arial"/>
          <w:sz w:val="22"/>
          <w:szCs w:val="22"/>
          <w:lang w:val="en-US"/>
        </w:rPr>
        <w:t>Account Manager  </w:t>
      </w:r>
    </w:p>
    <w:p w14:paraId="162DA840" w14:textId="77777777" w:rsidR="00700EF5" w:rsidRP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EF5">
        <w:rPr>
          <w:rFonts w:ascii="Arial" w:hAnsi="Arial" w:cs="Arial"/>
          <w:sz w:val="22"/>
          <w:szCs w:val="22"/>
        </w:rPr>
        <w:t>tel.: +420 733 185 662  </w:t>
      </w:r>
    </w:p>
    <w:p w14:paraId="709C4E87" w14:textId="77777777" w:rsidR="00700EF5" w:rsidRPr="00700EF5" w:rsidRDefault="00700EF5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0EF5">
        <w:rPr>
          <w:rFonts w:ascii="Arial" w:hAnsi="Arial" w:cs="Arial"/>
          <w:sz w:val="22"/>
          <w:szCs w:val="22"/>
        </w:rPr>
        <w:t>e-mail: </w:t>
      </w:r>
      <w:hyperlink r:id="rId13" w:tgtFrame="_blank" w:history="1">
        <w:r w:rsidRPr="00700EF5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700EF5">
        <w:rPr>
          <w:rFonts w:ascii="Arial" w:hAnsi="Arial" w:cs="Arial"/>
          <w:sz w:val="22"/>
          <w:szCs w:val="22"/>
        </w:rPr>
        <w:t>  </w:t>
      </w:r>
    </w:p>
    <w:p w14:paraId="377D827C" w14:textId="77777777" w:rsidR="00700EF5" w:rsidRPr="0035503E" w:rsidRDefault="005612A0" w:rsidP="00700E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4" w:tgtFrame="_blank" w:history="1">
        <w:r w:rsidR="00700EF5" w:rsidRPr="00C825D1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0BE27DD5" w14:textId="77777777" w:rsidR="0059132F" w:rsidRDefault="0059132F"/>
    <w:sectPr w:rsidR="0059132F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F5"/>
    <w:rsid w:val="000C3526"/>
    <w:rsid w:val="00137403"/>
    <w:rsid w:val="00441FE7"/>
    <w:rsid w:val="005612A0"/>
    <w:rsid w:val="0059132F"/>
    <w:rsid w:val="00640131"/>
    <w:rsid w:val="00700EF5"/>
    <w:rsid w:val="007031D9"/>
    <w:rsid w:val="007D41D8"/>
    <w:rsid w:val="008823F8"/>
    <w:rsid w:val="00891773"/>
    <w:rsid w:val="009A4718"/>
    <w:rsid w:val="009F6EFC"/>
    <w:rsid w:val="00A07DAF"/>
    <w:rsid w:val="00E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6109"/>
  <w15:chartTrackingRefBased/>
  <w15:docId w15:val="{58AEDF88-6957-FB4C-8029-96BE22F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718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700EF5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700EF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FE7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E7"/>
    <w:rPr>
      <w:rFonts w:ascii="Times New Roman" w:hAnsi="Times New Roman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linde-mh.cz/c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E46FFF-D140-454F-8447-D76DB58F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AF5CF-AF4D-4AFB-8221-56AAC20AB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02C38-C2D6-439B-BA61-05A402D30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1232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Nikola Spurná</cp:lastModifiedBy>
  <cp:revision>8</cp:revision>
  <dcterms:created xsi:type="dcterms:W3CDTF">2021-06-16T11:18:00Z</dcterms:created>
  <dcterms:modified xsi:type="dcterms:W3CDTF">2021-06-16T12:11:00Z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